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27" w:rsidRDefault="00A51856" w:rsidP="00994427">
      <w:pPr>
        <w:spacing w:after="0"/>
        <w:rPr>
          <w:rFonts w:ascii="Times New Roman" w:hAnsi="Times New Roman" w:cs="Times New Roman"/>
          <w:b/>
          <w:sz w:val="20"/>
          <w:szCs w:val="20"/>
        </w:rPr>
      </w:pPr>
      <w:bookmarkStart w:id="0" w:name="_GoBack"/>
      <w:bookmarkEnd w:id="0"/>
      <w:r>
        <w:rPr>
          <w:rFonts w:ascii="Times New Roman" w:hAnsi="Times New Roman" w:cs="Times New Roman"/>
          <w:b/>
          <w:sz w:val="20"/>
          <w:szCs w:val="20"/>
        </w:rPr>
        <w:t>Stambeno komunalno gospodarstvo d.o.o. Ogulin</w:t>
      </w:r>
    </w:p>
    <w:p w:rsidR="00A51856" w:rsidRPr="00A51856" w:rsidRDefault="00A51856" w:rsidP="00994427">
      <w:pPr>
        <w:spacing w:after="0"/>
        <w:rPr>
          <w:rFonts w:ascii="Times New Roman" w:hAnsi="Times New Roman" w:cs="Times New Roman"/>
          <w:b/>
          <w:sz w:val="20"/>
          <w:szCs w:val="20"/>
        </w:rPr>
      </w:pPr>
      <w:r>
        <w:rPr>
          <w:rFonts w:ascii="Times New Roman" w:hAnsi="Times New Roman" w:cs="Times New Roman"/>
          <w:b/>
          <w:sz w:val="20"/>
          <w:szCs w:val="20"/>
        </w:rPr>
        <w:t>47300 Ogulin, I. G. Kovačića 8 – OIB 26211106548</w:t>
      </w: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7B703E" w:rsidRDefault="007B703E" w:rsidP="00994427">
      <w:pPr>
        <w:spacing w:after="0"/>
        <w:rPr>
          <w:rFonts w:ascii="Times New Roman" w:hAnsi="Times New Roman" w:cs="Times New Roman"/>
        </w:rPr>
      </w:pPr>
    </w:p>
    <w:p w:rsidR="007B703E" w:rsidRDefault="007B703E"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rPr>
      </w:pPr>
    </w:p>
    <w:p w:rsidR="00994427" w:rsidRDefault="00994427" w:rsidP="00994427">
      <w:pPr>
        <w:spacing w:after="0"/>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5A09">
        <w:rPr>
          <w:rFonts w:ascii="Times New Roman" w:hAnsi="Times New Roman" w:cs="Times New Roman"/>
          <w:b/>
          <w:sz w:val="28"/>
          <w:szCs w:val="28"/>
        </w:rPr>
        <w:t>POZIV ZA DOSTAVU PONUDA</w:t>
      </w:r>
    </w:p>
    <w:p w:rsidR="00D03318" w:rsidRDefault="00D03318" w:rsidP="00CA5A09">
      <w:pPr>
        <w:spacing w:after="0"/>
        <w:ind w:firstLine="708"/>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CA5A09">
        <w:rPr>
          <w:rFonts w:ascii="Times New Roman" w:hAnsi="Times New Roman" w:cs="Times New Roman"/>
          <w:b/>
          <w:sz w:val="28"/>
          <w:szCs w:val="28"/>
        </w:rPr>
        <w:t xml:space="preserve">     Nabava pogrebne opreme</w:t>
      </w:r>
    </w:p>
    <w:p w:rsidR="006E68E4" w:rsidRDefault="006E68E4" w:rsidP="00CA5A09">
      <w:pPr>
        <w:spacing w:after="0"/>
        <w:ind w:firstLine="708"/>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Jednostavna nabava – JN-23/18.</w:t>
      </w:r>
    </w:p>
    <w:p w:rsidR="00D03318" w:rsidRDefault="00D03318" w:rsidP="00994427">
      <w:pPr>
        <w:spacing w:after="0"/>
        <w:ind w:firstLine="708"/>
        <w:rPr>
          <w:rFonts w:ascii="Times New Roman" w:hAnsi="Times New Roman" w:cs="Times New Roman"/>
          <w:b/>
          <w:sz w:val="28"/>
          <w:szCs w:val="28"/>
        </w:rPr>
      </w:pPr>
    </w:p>
    <w:p w:rsidR="00D03318" w:rsidRDefault="00D03318"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994427" w:rsidP="00994427">
      <w:pPr>
        <w:spacing w:after="0"/>
        <w:ind w:firstLine="708"/>
        <w:rPr>
          <w:rFonts w:ascii="Times New Roman" w:hAnsi="Times New Roman" w:cs="Times New Roman"/>
          <w:b/>
          <w:sz w:val="28"/>
          <w:szCs w:val="28"/>
        </w:rPr>
      </w:pPr>
    </w:p>
    <w:p w:rsidR="00994427" w:rsidRDefault="00622AAC" w:rsidP="00994427">
      <w:pPr>
        <w:spacing w:after="0"/>
        <w:ind w:firstLine="708"/>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Ogulin, </w:t>
      </w:r>
      <w:r w:rsidR="0030466F">
        <w:rPr>
          <w:rFonts w:ascii="Times New Roman" w:hAnsi="Times New Roman" w:cs="Times New Roman"/>
          <w:b/>
        </w:rPr>
        <w:t>ožujak</w:t>
      </w:r>
      <w:r w:rsidR="006E68E4">
        <w:rPr>
          <w:rFonts w:ascii="Times New Roman" w:hAnsi="Times New Roman" w:cs="Times New Roman"/>
          <w:b/>
        </w:rPr>
        <w:t xml:space="preserve"> 2018</w:t>
      </w:r>
      <w:r>
        <w:rPr>
          <w:rFonts w:ascii="Times New Roman" w:hAnsi="Times New Roman" w:cs="Times New Roman"/>
          <w:b/>
        </w:rPr>
        <w:t>.</w:t>
      </w:r>
    </w:p>
    <w:p w:rsidR="00994427" w:rsidRDefault="00994427" w:rsidP="00994427">
      <w:pPr>
        <w:spacing w:after="0"/>
        <w:ind w:firstLine="708"/>
        <w:rPr>
          <w:rFonts w:ascii="Times New Roman" w:hAnsi="Times New Roman" w:cs="Times New Roman"/>
          <w:b/>
        </w:rPr>
      </w:pPr>
    </w:p>
    <w:p w:rsidR="00994427" w:rsidRDefault="00994427" w:rsidP="00994427">
      <w:pPr>
        <w:spacing w:after="0"/>
        <w:ind w:firstLine="708"/>
        <w:rPr>
          <w:rFonts w:ascii="Times New Roman" w:hAnsi="Times New Roman" w:cs="Times New Roman"/>
          <w:b/>
        </w:rPr>
      </w:pPr>
    </w:p>
    <w:p w:rsidR="00994427" w:rsidRDefault="00994427" w:rsidP="00994427">
      <w:pPr>
        <w:spacing w:after="0"/>
        <w:ind w:firstLine="708"/>
        <w:rPr>
          <w:rFonts w:ascii="Times New Roman" w:hAnsi="Times New Roman" w:cs="Times New Roman"/>
          <w:b/>
        </w:rPr>
      </w:pPr>
    </w:p>
    <w:p w:rsidR="008B4E08" w:rsidRDefault="008B4E08" w:rsidP="0001751D">
      <w:pPr>
        <w:spacing w:after="0"/>
        <w:rPr>
          <w:rFonts w:ascii="Times New Roman" w:hAnsi="Times New Roman" w:cs="Times New Roman"/>
          <w:b/>
        </w:rPr>
      </w:pPr>
    </w:p>
    <w:p w:rsidR="00F46B77" w:rsidRDefault="00F46B77" w:rsidP="0001751D">
      <w:pPr>
        <w:spacing w:after="0"/>
        <w:rPr>
          <w:rFonts w:ascii="Times New Roman" w:hAnsi="Times New Roman" w:cs="Times New Roman"/>
          <w:b/>
        </w:rPr>
      </w:pPr>
    </w:p>
    <w:p w:rsidR="00F46B77" w:rsidRDefault="00F46B77" w:rsidP="0001751D">
      <w:pPr>
        <w:spacing w:after="0"/>
        <w:rPr>
          <w:rFonts w:ascii="Times New Roman" w:hAnsi="Times New Roman" w:cs="Times New Roman"/>
          <w:b/>
        </w:rPr>
      </w:pPr>
    </w:p>
    <w:p w:rsidR="00F46B77" w:rsidRDefault="00F46B77" w:rsidP="0001751D">
      <w:pPr>
        <w:spacing w:after="0"/>
        <w:rPr>
          <w:rFonts w:ascii="Times New Roman" w:hAnsi="Times New Roman" w:cs="Times New Roman"/>
          <w:b/>
        </w:rPr>
      </w:pPr>
    </w:p>
    <w:p w:rsidR="00F46B77" w:rsidRDefault="00F46B77" w:rsidP="0001751D">
      <w:pPr>
        <w:spacing w:after="0"/>
        <w:rPr>
          <w:rFonts w:ascii="Times New Roman" w:hAnsi="Times New Roman" w:cs="Times New Roman"/>
          <w:b/>
        </w:rPr>
      </w:pPr>
    </w:p>
    <w:p w:rsidR="00F46B77" w:rsidRDefault="00F46B77" w:rsidP="0001751D">
      <w:pPr>
        <w:spacing w:after="0"/>
        <w:rPr>
          <w:rFonts w:ascii="Times New Roman" w:hAnsi="Times New Roman" w:cs="Times New Roman"/>
          <w:b/>
        </w:rPr>
      </w:pPr>
    </w:p>
    <w:p w:rsidR="00F46B77" w:rsidRDefault="00F46B77" w:rsidP="0001751D">
      <w:pPr>
        <w:spacing w:after="0"/>
        <w:rPr>
          <w:rFonts w:ascii="Times New Roman" w:hAnsi="Times New Roman" w:cs="Times New Roman"/>
          <w:b/>
        </w:rPr>
      </w:pPr>
    </w:p>
    <w:p w:rsidR="00F46B77" w:rsidRDefault="00F46B77" w:rsidP="0001751D">
      <w:pPr>
        <w:spacing w:after="0"/>
        <w:rPr>
          <w:rFonts w:ascii="Times New Roman" w:hAnsi="Times New Roman" w:cs="Times New Roman"/>
          <w:b/>
        </w:rPr>
      </w:pPr>
    </w:p>
    <w:p w:rsidR="00F46B77" w:rsidRDefault="00F46B77" w:rsidP="0001751D">
      <w:pPr>
        <w:spacing w:after="0"/>
        <w:rPr>
          <w:rFonts w:ascii="Times New Roman" w:hAnsi="Times New Roman" w:cs="Times New Roman"/>
          <w:b/>
        </w:rPr>
      </w:pPr>
    </w:p>
    <w:p w:rsidR="00F46B77" w:rsidRDefault="00F46B77" w:rsidP="0001751D">
      <w:pPr>
        <w:spacing w:after="0"/>
        <w:rPr>
          <w:rFonts w:ascii="Times New Roman" w:hAnsi="Times New Roman" w:cs="Times New Roman"/>
          <w:b/>
        </w:rPr>
      </w:pPr>
    </w:p>
    <w:p w:rsidR="00F46B77" w:rsidRDefault="00F46B77" w:rsidP="0001751D">
      <w:pPr>
        <w:spacing w:after="0"/>
        <w:rPr>
          <w:rFonts w:ascii="Times New Roman" w:hAnsi="Times New Roman" w:cs="Times New Roman"/>
          <w:b/>
        </w:rPr>
      </w:pPr>
    </w:p>
    <w:p w:rsidR="00393574" w:rsidRDefault="00393574" w:rsidP="0001751D">
      <w:pPr>
        <w:spacing w:after="0"/>
        <w:rPr>
          <w:rFonts w:ascii="Times New Roman" w:hAnsi="Times New Roman" w:cs="Times New Roman"/>
          <w:b/>
        </w:rPr>
      </w:pPr>
    </w:p>
    <w:p w:rsidR="00393574" w:rsidRDefault="00393574" w:rsidP="0001751D">
      <w:pPr>
        <w:spacing w:after="0"/>
        <w:rPr>
          <w:rFonts w:ascii="Times New Roman" w:hAnsi="Times New Roman" w:cs="Times New Roman"/>
        </w:rPr>
      </w:pPr>
      <w:r>
        <w:rPr>
          <w:rFonts w:ascii="Times New Roman" w:hAnsi="Times New Roman" w:cs="Times New Roman"/>
        </w:rPr>
        <w:t>Temeljem čl. 5. Pravilnika o provedbi postupaka jednostavne nabave tvrtka Stambeno komunalno gospodarstvo d.o.o. Ogulin, I. G. Kovačića 8 – OIB 26211106548 – provodi postupak jednostavne nabave za</w:t>
      </w:r>
    </w:p>
    <w:p w:rsidR="00393574" w:rsidRDefault="00393574" w:rsidP="0001751D">
      <w:pPr>
        <w:spacing w:after="0"/>
        <w:rPr>
          <w:rFonts w:ascii="Times New Roman" w:hAnsi="Times New Roman" w:cs="Times New Roman"/>
        </w:rPr>
      </w:pPr>
    </w:p>
    <w:p w:rsidR="00393574" w:rsidRDefault="00393574" w:rsidP="0001751D">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93574">
        <w:rPr>
          <w:rFonts w:ascii="Times New Roman" w:hAnsi="Times New Roman" w:cs="Times New Roman"/>
          <w:b/>
        </w:rPr>
        <w:t>NABAVU POGREBNE OPREME</w:t>
      </w:r>
    </w:p>
    <w:p w:rsidR="00393574" w:rsidRPr="00393574" w:rsidRDefault="00393574" w:rsidP="0001751D">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w:t>
      </w:r>
    </w:p>
    <w:p w:rsidR="00D03318" w:rsidRDefault="00D03318" w:rsidP="0001751D">
      <w:pPr>
        <w:spacing w:after="0"/>
        <w:rPr>
          <w:rFonts w:ascii="Times New Roman" w:hAnsi="Times New Roman" w:cs="Times New Roman"/>
          <w:b/>
        </w:rPr>
      </w:pPr>
    </w:p>
    <w:p w:rsidR="00D03318" w:rsidRDefault="00D03318" w:rsidP="0001751D">
      <w:pPr>
        <w:spacing w:after="0"/>
        <w:rPr>
          <w:rFonts w:ascii="Times New Roman" w:hAnsi="Times New Roman" w:cs="Times New Roman"/>
          <w:b/>
        </w:rPr>
      </w:pPr>
    </w:p>
    <w:p w:rsidR="00994427" w:rsidRDefault="00393574" w:rsidP="00393574">
      <w:pPr>
        <w:spacing w:after="0"/>
        <w:rPr>
          <w:rFonts w:ascii="Times New Roman" w:hAnsi="Times New Roman" w:cs="Times New Roman"/>
          <w:b/>
        </w:rPr>
      </w:pPr>
      <w:r>
        <w:rPr>
          <w:rFonts w:ascii="Times New Roman" w:hAnsi="Times New Roman" w:cs="Times New Roman"/>
          <w:b/>
        </w:rPr>
        <w:t>UPUTE PONUDITELJIMA ZA IZRADU PONUDE</w:t>
      </w:r>
    </w:p>
    <w:p w:rsidR="007B703E" w:rsidRDefault="007B703E" w:rsidP="00393574">
      <w:pPr>
        <w:spacing w:after="0"/>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OPĆI PODACI</w:t>
      </w:r>
    </w:p>
    <w:p w:rsidR="00994427" w:rsidRDefault="00994427" w:rsidP="00994427">
      <w:pPr>
        <w:spacing w:after="0"/>
        <w:rPr>
          <w:rFonts w:ascii="Times New Roman" w:hAnsi="Times New Roman" w:cs="Times New Roman"/>
          <w:b/>
        </w:rPr>
      </w:pPr>
    </w:p>
    <w:p w:rsidR="00994427" w:rsidRPr="007B703E" w:rsidRDefault="00994427" w:rsidP="007B703E">
      <w:pPr>
        <w:pStyle w:val="ListParagraph"/>
        <w:numPr>
          <w:ilvl w:val="1"/>
          <w:numId w:val="25"/>
        </w:numPr>
        <w:spacing w:after="0"/>
        <w:rPr>
          <w:rFonts w:ascii="Times New Roman" w:hAnsi="Times New Roman" w:cs="Times New Roman"/>
          <w:b/>
        </w:rPr>
      </w:pPr>
      <w:r w:rsidRPr="007B703E">
        <w:rPr>
          <w:rFonts w:ascii="Times New Roman" w:hAnsi="Times New Roman" w:cs="Times New Roman"/>
          <w:b/>
        </w:rPr>
        <w:t>Podaci o naručitelju:</w:t>
      </w:r>
    </w:p>
    <w:p w:rsidR="00994427" w:rsidRDefault="00D86A1D" w:rsidP="00994427">
      <w:pPr>
        <w:pStyle w:val="ListParagraph"/>
        <w:spacing w:after="0"/>
        <w:rPr>
          <w:rFonts w:ascii="Times New Roman" w:hAnsi="Times New Roman" w:cs="Times New Roman"/>
        </w:rPr>
      </w:pPr>
      <w:r>
        <w:rPr>
          <w:rFonts w:ascii="Times New Roman" w:hAnsi="Times New Roman" w:cs="Times New Roman"/>
        </w:rPr>
        <w:t>N</w:t>
      </w:r>
      <w:r w:rsidR="00994427">
        <w:rPr>
          <w:rFonts w:ascii="Times New Roman" w:hAnsi="Times New Roman" w:cs="Times New Roman"/>
        </w:rPr>
        <w:t>aručitelj: Stambeno komunalno gopsodarstvo d.o.o.</w:t>
      </w:r>
    </w:p>
    <w:p w:rsidR="00994427" w:rsidRDefault="00994427" w:rsidP="00994427">
      <w:pPr>
        <w:pStyle w:val="ListParagraph"/>
        <w:spacing w:after="0"/>
        <w:rPr>
          <w:rFonts w:ascii="Times New Roman" w:hAnsi="Times New Roman" w:cs="Times New Roman"/>
        </w:rPr>
      </w:pPr>
      <w:r>
        <w:rPr>
          <w:rFonts w:ascii="Times New Roman" w:hAnsi="Times New Roman" w:cs="Times New Roman"/>
        </w:rPr>
        <w:t>Sjedište: 47300 Ogulin, I.G. Kovačića 8</w:t>
      </w:r>
    </w:p>
    <w:p w:rsidR="00994427" w:rsidRDefault="00994427" w:rsidP="00994427">
      <w:pPr>
        <w:pStyle w:val="ListParagraph"/>
        <w:spacing w:after="0"/>
        <w:rPr>
          <w:rFonts w:ascii="Times New Roman" w:hAnsi="Times New Roman" w:cs="Times New Roman"/>
        </w:rPr>
      </w:pPr>
      <w:r>
        <w:rPr>
          <w:rFonts w:ascii="Times New Roman" w:hAnsi="Times New Roman" w:cs="Times New Roman"/>
        </w:rPr>
        <w:t>OIB: 26211106548</w:t>
      </w:r>
    </w:p>
    <w:p w:rsidR="00994427" w:rsidRDefault="00994427" w:rsidP="00994427">
      <w:pPr>
        <w:pStyle w:val="ListParagraph"/>
        <w:spacing w:after="0"/>
        <w:rPr>
          <w:rFonts w:ascii="Times New Roman" w:hAnsi="Times New Roman" w:cs="Times New Roman"/>
        </w:rPr>
      </w:pPr>
      <w:r>
        <w:rPr>
          <w:rFonts w:ascii="Times New Roman" w:hAnsi="Times New Roman" w:cs="Times New Roman"/>
        </w:rPr>
        <w:t>Tel: 047/522-215</w:t>
      </w:r>
    </w:p>
    <w:p w:rsidR="00994427" w:rsidRDefault="00994427" w:rsidP="00994427">
      <w:pPr>
        <w:pStyle w:val="ListParagraph"/>
        <w:spacing w:after="0"/>
        <w:rPr>
          <w:rFonts w:ascii="Times New Roman" w:hAnsi="Times New Roman" w:cs="Times New Roman"/>
        </w:rPr>
      </w:pPr>
      <w:r>
        <w:rPr>
          <w:rFonts w:ascii="Times New Roman" w:hAnsi="Times New Roman" w:cs="Times New Roman"/>
        </w:rPr>
        <w:t>Fax: 047/811-488</w:t>
      </w:r>
    </w:p>
    <w:p w:rsidR="00994427" w:rsidRDefault="00994427" w:rsidP="00994427">
      <w:pPr>
        <w:pStyle w:val="ListParagraph"/>
        <w:spacing w:after="0"/>
        <w:rPr>
          <w:rFonts w:ascii="Times New Roman" w:hAnsi="Times New Roman" w:cs="Times New Roman"/>
        </w:rPr>
      </w:pPr>
      <w:r>
        <w:rPr>
          <w:rFonts w:ascii="Times New Roman" w:hAnsi="Times New Roman" w:cs="Times New Roman"/>
        </w:rPr>
        <w:t xml:space="preserve">Internetska adresa: </w:t>
      </w:r>
      <w:hyperlink r:id="rId7" w:history="1">
        <w:r w:rsidRPr="002F4E1D">
          <w:rPr>
            <w:rStyle w:val="Hyperlink"/>
            <w:rFonts w:ascii="Times New Roman" w:hAnsi="Times New Roman" w:cs="Times New Roman"/>
          </w:rPr>
          <w:t>www.skg-ogulin.hr</w:t>
        </w:r>
      </w:hyperlink>
    </w:p>
    <w:p w:rsidR="00994427" w:rsidRDefault="00994427" w:rsidP="00994427">
      <w:pPr>
        <w:pStyle w:val="ListParagraph"/>
        <w:spacing w:after="0"/>
        <w:rPr>
          <w:rFonts w:ascii="Times New Roman" w:hAnsi="Times New Roman" w:cs="Times New Roman"/>
        </w:rPr>
      </w:pPr>
      <w:r>
        <w:rPr>
          <w:rFonts w:ascii="Times New Roman" w:hAnsi="Times New Roman" w:cs="Times New Roman"/>
        </w:rPr>
        <w:t xml:space="preserve">E-mail: </w:t>
      </w:r>
      <w:hyperlink r:id="rId8" w:history="1">
        <w:r w:rsidR="00B64F71" w:rsidRPr="002F4E1D">
          <w:rPr>
            <w:rStyle w:val="Hyperlink"/>
            <w:rFonts w:ascii="Times New Roman" w:hAnsi="Times New Roman" w:cs="Times New Roman"/>
          </w:rPr>
          <w:t>stambeno.komunalno.gospodarstvo@ka.t-com.hr</w:t>
        </w:r>
      </w:hyperlink>
    </w:p>
    <w:p w:rsidR="00B64F71" w:rsidRDefault="00B64F71" w:rsidP="00B64F71">
      <w:pPr>
        <w:spacing w:after="0"/>
        <w:rPr>
          <w:rFonts w:ascii="Times New Roman" w:hAnsi="Times New Roman" w:cs="Times New Roman"/>
        </w:rPr>
      </w:pPr>
      <w:r>
        <w:rPr>
          <w:rFonts w:ascii="Times New Roman" w:hAnsi="Times New Roman" w:cs="Times New Roman"/>
        </w:rPr>
        <w:t xml:space="preserve">   </w:t>
      </w:r>
    </w:p>
    <w:p w:rsidR="00B64F71" w:rsidRPr="007B703E" w:rsidRDefault="00B64F71" w:rsidP="007B703E">
      <w:pPr>
        <w:pStyle w:val="ListParagraph"/>
        <w:numPr>
          <w:ilvl w:val="1"/>
          <w:numId w:val="25"/>
        </w:numPr>
        <w:spacing w:after="0"/>
        <w:rPr>
          <w:rFonts w:ascii="Times New Roman" w:hAnsi="Times New Roman" w:cs="Times New Roman"/>
          <w:b/>
        </w:rPr>
      </w:pPr>
      <w:r w:rsidRPr="007B703E">
        <w:rPr>
          <w:rFonts w:ascii="Times New Roman" w:hAnsi="Times New Roman" w:cs="Times New Roman"/>
          <w:b/>
        </w:rPr>
        <w:t>Podaci o osobi zaduženoj za komunikaciju s ponuditeljima:</w:t>
      </w:r>
    </w:p>
    <w:p w:rsidR="00973F23" w:rsidRDefault="00973F23" w:rsidP="00973F23">
      <w:pPr>
        <w:pStyle w:val="ListParagraph"/>
        <w:spacing w:after="0"/>
        <w:rPr>
          <w:rFonts w:ascii="Times New Roman" w:hAnsi="Times New Roman" w:cs="Times New Roman"/>
        </w:rPr>
      </w:pPr>
      <w:r>
        <w:rPr>
          <w:rFonts w:ascii="Times New Roman" w:hAnsi="Times New Roman" w:cs="Times New Roman"/>
        </w:rPr>
        <w:t>Sanja Tomić – ovlaštena predstavnica naručitelja – tel: 047/532-313; fax: 047/811-488</w:t>
      </w:r>
    </w:p>
    <w:p w:rsidR="00973F23" w:rsidRPr="00973F23" w:rsidRDefault="00973F23" w:rsidP="00973F23">
      <w:pPr>
        <w:pStyle w:val="ListParagraph"/>
        <w:spacing w:after="0"/>
        <w:rPr>
          <w:rFonts w:ascii="Times New Roman" w:hAnsi="Times New Roman" w:cs="Times New Roman"/>
        </w:rPr>
      </w:pPr>
      <w:r>
        <w:rPr>
          <w:rFonts w:ascii="Times New Roman" w:hAnsi="Times New Roman" w:cs="Times New Roman"/>
        </w:rPr>
        <w:t xml:space="preserve">E-mail: </w:t>
      </w:r>
      <w:r w:rsidR="00393574">
        <w:rPr>
          <w:rFonts w:ascii="Times New Roman" w:hAnsi="Times New Roman" w:cs="Times New Roman"/>
        </w:rPr>
        <w:t>sanja.tomic.s</w:t>
      </w:r>
      <w:r>
        <w:rPr>
          <w:rFonts w:ascii="Times New Roman" w:hAnsi="Times New Roman" w:cs="Times New Roman"/>
        </w:rPr>
        <w:t>kg</w:t>
      </w:r>
      <w:r w:rsidR="00393574">
        <w:rPr>
          <w:rFonts w:ascii="Times New Roman" w:hAnsi="Times New Roman" w:cs="Times New Roman"/>
        </w:rPr>
        <w:t>@gmail.com</w:t>
      </w:r>
    </w:p>
    <w:p w:rsidR="00072EB2" w:rsidRDefault="00072EB2" w:rsidP="00072EB2">
      <w:pPr>
        <w:spacing w:after="0"/>
        <w:rPr>
          <w:rFonts w:ascii="Times New Roman" w:hAnsi="Times New Roman" w:cs="Times New Roman"/>
          <w:b/>
        </w:rPr>
      </w:pPr>
    </w:p>
    <w:p w:rsidR="00072EB2" w:rsidRPr="007B703E" w:rsidRDefault="00072EB2" w:rsidP="007B703E">
      <w:pPr>
        <w:pStyle w:val="ListParagraph"/>
        <w:numPr>
          <w:ilvl w:val="1"/>
          <w:numId w:val="25"/>
        </w:numPr>
        <w:spacing w:after="0"/>
        <w:rPr>
          <w:rFonts w:ascii="Times New Roman" w:hAnsi="Times New Roman" w:cs="Times New Roman"/>
          <w:b/>
        </w:rPr>
      </w:pPr>
      <w:r w:rsidRPr="007B703E">
        <w:rPr>
          <w:rFonts w:ascii="Times New Roman" w:hAnsi="Times New Roman" w:cs="Times New Roman"/>
          <w:b/>
        </w:rPr>
        <w:t xml:space="preserve">Evidencijski broj </w:t>
      </w:r>
      <w:r w:rsidR="004F49E2">
        <w:rPr>
          <w:rFonts w:ascii="Times New Roman" w:hAnsi="Times New Roman" w:cs="Times New Roman"/>
          <w:b/>
        </w:rPr>
        <w:t xml:space="preserve">jednostavne </w:t>
      </w:r>
      <w:r w:rsidRPr="007B703E">
        <w:rPr>
          <w:rFonts w:ascii="Times New Roman" w:hAnsi="Times New Roman" w:cs="Times New Roman"/>
          <w:b/>
        </w:rPr>
        <w:t>nabave:</w:t>
      </w:r>
      <w:r w:rsidR="002205D3" w:rsidRPr="007B703E">
        <w:rPr>
          <w:rFonts w:ascii="Times New Roman" w:hAnsi="Times New Roman" w:cs="Times New Roman"/>
          <w:b/>
        </w:rPr>
        <w:t xml:space="preserve"> </w:t>
      </w:r>
      <w:r w:rsidR="00393574" w:rsidRPr="007B703E">
        <w:rPr>
          <w:rFonts w:ascii="Times New Roman" w:hAnsi="Times New Roman" w:cs="Times New Roman"/>
          <w:b/>
        </w:rPr>
        <w:t>JN-23</w:t>
      </w:r>
      <w:r w:rsidR="00CE1093" w:rsidRPr="007B703E">
        <w:rPr>
          <w:rFonts w:ascii="Times New Roman" w:hAnsi="Times New Roman" w:cs="Times New Roman"/>
          <w:b/>
        </w:rPr>
        <w:t>/1</w:t>
      </w:r>
      <w:r w:rsidR="00393574" w:rsidRPr="007B703E">
        <w:rPr>
          <w:rFonts w:ascii="Times New Roman" w:hAnsi="Times New Roman" w:cs="Times New Roman"/>
          <w:b/>
        </w:rPr>
        <w:t>8</w:t>
      </w:r>
    </w:p>
    <w:p w:rsidR="008822BE" w:rsidRPr="008822BE" w:rsidRDefault="008822BE" w:rsidP="008822BE">
      <w:pPr>
        <w:pStyle w:val="ListParagraph"/>
        <w:spacing w:after="0"/>
        <w:rPr>
          <w:rFonts w:ascii="Times New Roman" w:hAnsi="Times New Roman" w:cs="Times New Roman"/>
          <w:b/>
        </w:rPr>
      </w:pPr>
    </w:p>
    <w:p w:rsidR="00072EB2" w:rsidRPr="007B703E" w:rsidRDefault="00072EB2" w:rsidP="007B703E">
      <w:pPr>
        <w:pStyle w:val="ListParagraph"/>
        <w:numPr>
          <w:ilvl w:val="1"/>
          <w:numId w:val="25"/>
        </w:numPr>
        <w:rPr>
          <w:rFonts w:ascii="Times New Roman" w:hAnsi="Times New Roman" w:cs="Times New Roman"/>
          <w:b/>
        </w:rPr>
      </w:pPr>
      <w:r w:rsidRPr="007B703E">
        <w:rPr>
          <w:rFonts w:ascii="Times New Roman" w:hAnsi="Times New Roman" w:cs="Times New Roman"/>
          <w:b/>
        </w:rPr>
        <w:t>Vrsta postupka javne nabave:</w:t>
      </w:r>
    </w:p>
    <w:p w:rsidR="008834D2" w:rsidRDefault="00072EB2" w:rsidP="008834D2">
      <w:pPr>
        <w:pStyle w:val="ListParagraph"/>
        <w:rPr>
          <w:rFonts w:ascii="Times New Roman" w:hAnsi="Times New Roman" w:cs="Times New Roman"/>
        </w:rPr>
      </w:pPr>
      <w:r w:rsidRPr="00072EB2">
        <w:rPr>
          <w:rFonts w:ascii="Times New Roman" w:hAnsi="Times New Roman" w:cs="Times New Roman"/>
        </w:rPr>
        <w:t>Naru</w:t>
      </w:r>
      <w:r>
        <w:rPr>
          <w:rFonts w:ascii="Times New Roman" w:hAnsi="Times New Roman" w:cs="Times New Roman"/>
        </w:rPr>
        <w:t>č</w:t>
      </w:r>
      <w:r w:rsidRPr="00072EB2">
        <w:rPr>
          <w:rFonts w:ascii="Times New Roman" w:hAnsi="Times New Roman" w:cs="Times New Roman"/>
        </w:rPr>
        <w:t>itelj</w:t>
      </w:r>
      <w:r>
        <w:rPr>
          <w:rFonts w:ascii="Times New Roman" w:hAnsi="Times New Roman" w:cs="Times New Roman"/>
        </w:rPr>
        <w:t xml:space="preserve"> provodi </w:t>
      </w:r>
      <w:r w:rsidR="0012732E">
        <w:rPr>
          <w:rFonts w:ascii="Times New Roman" w:hAnsi="Times New Roman" w:cs="Times New Roman"/>
        </w:rPr>
        <w:t xml:space="preserve">postupak </w:t>
      </w:r>
      <w:r w:rsidR="008822BE">
        <w:rPr>
          <w:rFonts w:ascii="Times New Roman" w:hAnsi="Times New Roman" w:cs="Times New Roman"/>
        </w:rPr>
        <w:t>jednostavne</w:t>
      </w:r>
      <w:r w:rsidR="0012732E">
        <w:rPr>
          <w:rFonts w:ascii="Times New Roman" w:hAnsi="Times New Roman" w:cs="Times New Roman"/>
        </w:rPr>
        <w:t xml:space="preserve"> nabave </w:t>
      </w:r>
      <w:r w:rsidR="008822BE">
        <w:rPr>
          <w:rFonts w:ascii="Times New Roman" w:hAnsi="Times New Roman" w:cs="Times New Roman"/>
        </w:rPr>
        <w:t>koja je izuzeta od primjene odredaba</w:t>
      </w:r>
      <w:r w:rsidR="0012732E">
        <w:rPr>
          <w:rFonts w:ascii="Times New Roman" w:hAnsi="Times New Roman" w:cs="Times New Roman"/>
        </w:rPr>
        <w:t xml:space="preserve"> Zakona o javnoj nab</w:t>
      </w:r>
      <w:r w:rsidR="00DF7A73">
        <w:rPr>
          <w:rFonts w:ascii="Times New Roman" w:hAnsi="Times New Roman" w:cs="Times New Roman"/>
        </w:rPr>
        <w:t>avi (NN br. 120/16.)</w:t>
      </w:r>
    </w:p>
    <w:p w:rsidR="008834D2" w:rsidRDefault="008834D2" w:rsidP="008834D2">
      <w:pPr>
        <w:pStyle w:val="ListParagraph"/>
        <w:rPr>
          <w:rFonts w:ascii="Times New Roman" w:hAnsi="Times New Roman" w:cs="Times New Roman"/>
        </w:rPr>
      </w:pPr>
    </w:p>
    <w:p w:rsidR="008834D2" w:rsidRPr="007B703E" w:rsidRDefault="008834D2" w:rsidP="007B703E">
      <w:pPr>
        <w:pStyle w:val="ListParagraph"/>
        <w:numPr>
          <w:ilvl w:val="1"/>
          <w:numId w:val="25"/>
        </w:numPr>
        <w:rPr>
          <w:rFonts w:ascii="Times New Roman" w:hAnsi="Times New Roman" w:cs="Times New Roman"/>
          <w:b/>
        </w:rPr>
      </w:pPr>
      <w:r w:rsidRPr="007B703E">
        <w:rPr>
          <w:rFonts w:ascii="Times New Roman" w:hAnsi="Times New Roman" w:cs="Times New Roman"/>
          <w:b/>
        </w:rPr>
        <w:t>Procjenjena vrijednost nabave:</w:t>
      </w:r>
      <w:r w:rsidR="001A7A35" w:rsidRPr="007B703E">
        <w:rPr>
          <w:rFonts w:ascii="Times New Roman" w:hAnsi="Times New Roman" w:cs="Times New Roman"/>
          <w:b/>
        </w:rPr>
        <w:t xml:space="preserve"> 1</w:t>
      </w:r>
      <w:r w:rsidR="00DF7A73" w:rsidRPr="007B703E">
        <w:rPr>
          <w:rFonts w:ascii="Times New Roman" w:hAnsi="Times New Roman" w:cs="Times New Roman"/>
          <w:b/>
        </w:rPr>
        <w:t>4</w:t>
      </w:r>
      <w:r w:rsidR="001A7A35" w:rsidRPr="007B703E">
        <w:rPr>
          <w:rFonts w:ascii="Times New Roman" w:hAnsi="Times New Roman" w:cs="Times New Roman"/>
          <w:b/>
        </w:rPr>
        <w:t xml:space="preserve">0.000,00 </w:t>
      </w:r>
      <w:r w:rsidR="003A3028" w:rsidRPr="007B703E">
        <w:rPr>
          <w:rFonts w:ascii="Times New Roman" w:hAnsi="Times New Roman" w:cs="Times New Roman"/>
          <w:b/>
        </w:rPr>
        <w:t xml:space="preserve"> kn</w:t>
      </w:r>
      <w:r w:rsidR="001A7A35" w:rsidRPr="007B703E">
        <w:rPr>
          <w:rFonts w:ascii="Times New Roman" w:hAnsi="Times New Roman" w:cs="Times New Roman"/>
          <w:b/>
        </w:rPr>
        <w:t xml:space="preserve"> (bez PDV)</w:t>
      </w:r>
    </w:p>
    <w:p w:rsidR="001A7A35" w:rsidRPr="001A7A35" w:rsidRDefault="001A7A35" w:rsidP="001A7A35">
      <w:pPr>
        <w:pStyle w:val="ListParagraph"/>
        <w:rPr>
          <w:rFonts w:ascii="Times New Roman" w:hAnsi="Times New Roman" w:cs="Times New Roman"/>
          <w:b/>
        </w:rPr>
      </w:pPr>
    </w:p>
    <w:p w:rsidR="008834D2" w:rsidRPr="007B703E" w:rsidRDefault="008834D2" w:rsidP="007B703E">
      <w:pPr>
        <w:pStyle w:val="ListParagraph"/>
        <w:numPr>
          <w:ilvl w:val="1"/>
          <w:numId w:val="25"/>
        </w:numPr>
        <w:rPr>
          <w:rFonts w:ascii="Times New Roman" w:hAnsi="Times New Roman" w:cs="Times New Roman"/>
          <w:b/>
        </w:rPr>
      </w:pPr>
      <w:r w:rsidRPr="007B703E">
        <w:rPr>
          <w:rFonts w:ascii="Times New Roman" w:hAnsi="Times New Roman" w:cs="Times New Roman"/>
          <w:b/>
        </w:rPr>
        <w:t>Opis predmeta nabave:</w:t>
      </w:r>
    </w:p>
    <w:p w:rsidR="007B703E" w:rsidRPr="007B703E" w:rsidRDefault="007B703E" w:rsidP="007B703E">
      <w:pPr>
        <w:pStyle w:val="ListParagraph"/>
        <w:rPr>
          <w:rFonts w:ascii="Times New Roman" w:hAnsi="Times New Roman" w:cs="Times New Roman"/>
          <w:b/>
        </w:rPr>
      </w:pPr>
      <w:r>
        <w:rPr>
          <w:rFonts w:ascii="Times New Roman" w:hAnsi="Times New Roman" w:cs="Times New Roman"/>
          <w:b/>
        </w:rPr>
        <w:t>Pogrebna oprema</w:t>
      </w:r>
    </w:p>
    <w:p w:rsidR="006278D2" w:rsidRPr="007B703E" w:rsidRDefault="009E54AA" w:rsidP="007B703E">
      <w:pPr>
        <w:pStyle w:val="ListParagraph"/>
        <w:numPr>
          <w:ilvl w:val="1"/>
          <w:numId w:val="25"/>
        </w:numPr>
        <w:rPr>
          <w:rFonts w:ascii="Times New Roman" w:hAnsi="Times New Roman" w:cs="Times New Roman"/>
        </w:rPr>
      </w:pPr>
      <w:r w:rsidRPr="007B703E">
        <w:rPr>
          <w:rFonts w:ascii="Times New Roman" w:hAnsi="Times New Roman" w:cs="Times New Roman"/>
          <w:b/>
        </w:rPr>
        <w:t>Vrsta, kvaliteta, opseg i količina predmeta nabave:</w:t>
      </w:r>
    </w:p>
    <w:p w:rsidR="009E54AA" w:rsidRDefault="009E54AA" w:rsidP="009E54AA">
      <w:pPr>
        <w:pStyle w:val="ListParagraph"/>
        <w:rPr>
          <w:rFonts w:ascii="Times New Roman" w:hAnsi="Times New Roman" w:cs="Times New Roman"/>
        </w:rPr>
      </w:pPr>
      <w:r w:rsidRPr="009E54AA">
        <w:rPr>
          <w:rFonts w:ascii="Times New Roman" w:hAnsi="Times New Roman" w:cs="Times New Roman"/>
        </w:rPr>
        <w:t xml:space="preserve">Sklapa se ugovor o nabavi  </w:t>
      </w:r>
      <w:r w:rsidR="002205D3">
        <w:rPr>
          <w:rFonts w:ascii="Times New Roman" w:hAnsi="Times New Roman" w:cs="Times New Roman"/>
        </w:rPr>
        <w:t>pogrebnih potrepština i lijesova za potrebe naručitelja.</w:t>
      </w:r>
    </w:p>
    <w:p w:rsidR="009E54AA" w:rsidRDefault="009E54AA" w:rsidP="009E54AA">
      <w:pPr>
        <w:pStyle w:val="ListParagraph"/>
        <w:rPr>
          <w:rFonts w:ascii="Times New Roman" w:hAnsi="Times New Roman" w:cs="Times New Roman"/>
        </w:rPr>
      </w:pPr>
      <w:r>
        <w:rPr>
          <w:rFonts w:ascii="Times New Roman" w:hAnsi="Times New Roman" w:cs="Times New Roman"/>
        </w:rPr>
        <w:t>Ponuditelj mora ponuditi cjelokupnu količinu iz troškovnika koja s</w:t>
      </w:r>
      <w:r w:rsidR="007B703E">
        <w:rPr>
          <w:rFonts w:ascii="Times New Roman" w:hAnsi="Times New Roman" w:cs="Times New Roman"/>
        </w:rPr>
        <w:t>e</w:t>
      </w:r>
      <w:r>
        <w:rPr>
          <w:rFonts w:ascii="Times New Roman" w:hAnsi="Times New Roman" w:cs="Times New Roman"/>
        </w:rPr>
        <w:t xml:space="preserve"> traži u nadmetanju.</w:t>
      </w:r>
    </w:p>
    <w:p w:rsidR="009E54AA" w:rsidRDefault="009E54AA" w:rsidP="009E54AA">
      <w:pPr>
        <w:pStyle w:val="ListParagraph"/>
        <w:rPr>
          <w:rFonts w:ascii="Times New Roman" w:hAnsi="Times New Roman" w:cs="Times New Roman"/>
        </w:rPr>
      </w:pPr>
      <w:r>
        <w:rPr>
          <w:rFonts w:ascii="Times New Roman" w:hAnsi="Times New Roman" w:cs="Times New Roman"/>
        </w:rPr>
        <w:t>Ponude samo za dio tražene količine neće se razmatrati.</w:t>
      </w:r>
    </w:p>
    <w:p w:rsidR="007B703E" w:rsidRPr="009E54AA" w:rsidRDefault="007B703E" w:rsidP="009E54AA">
      <w:pPr>
        <w:pStyle w:val="ListParagraph"/>
        <w:rPr>
          <w:rFonts w:ascii="Times New Roman" w:hAnsi="Times New Roman" w:cs="Times New Roman"/>
        </w:rPr>
      </w:pPr>
    </w:p>
    <w:p w:rsidR="00CF2979" w:rsidRPr="007B703E" w:rsidRDefault="00C24DDC" w:rsidP="007B703E">
      <w:pPr>
        <w:pStyle w:val="ListParagraph"/>
        <w:numPr>
          <w:ilvl w:val="1"/>
          <w:numId w:val="25"/>
        </w:numPr>
        <w:rPr>
          <w:rFonts w:ascii="Times New Roman" w:hAnsi="Times New Roman" w:cs="Times New Roman"/>
        </w:rPr>
      </w:pPr>
      <w:r w:rsidRPr="007B703E">
        <w:rPr>
          <w:rFonts w:ascii="Times New Roman" w:hAnsi="Times New Roman" w:cs="Times New Roman"/>
          <w:b/>
        </w:rPr>
        <w:t xml:space="preserve"> </w:t>
      </w:r>
      <w:r w:rsidR="00CF2979" w:rsidRPr="007B703E">
        <w:rPr>
          <w:rFonts w:ascii="Times New Roman" w:hAnsi="Times New Roman" w:cs="Times New Roman"/>
          <w:b/>
        </w:rPr>
        <w:t>Mjesto</w:t>
      </w:r>
      <w:r w:rsidRPr="007B703E">
        <w:rPr>
          <w:rFonts w:ascii="Times New Roman" w:hAnsi="Times New Roman" w:cs="Times New Roman"/>
          <w:b/>
        </w:rPr>
        <w:t xml:space="preserve"> i rok</w:t>
      </w:r>
      <w:r w:rsidR="00CF2979" w:rsidRPr="007B703E">
        <w:rPr>
          <w:rFonts w:ascii="Times New Roman" w:hAnsi="Times New Roman" w:cs="Times New Roman"/>
          <w:b/>
        </w:rPr>
        <w:t xml:space="preserve"> </w:t>
      </w:r>
      <w:r w:rsidR="007B703E" w:rsidRPr="007B703E">
        <w:rPr>
          <w:rFonts w:ascii="Times New Roman" w:hAnsi="Times New Roman" w:cs="Times New Roman"/>
          <w:b/>
        </w:rPr>
        <w:t>izvršenja</w:t>
      </w:r>
      <w:r w:rsidRPr="007B703E">
        <w:rPr>
          <w:rFonts w:ascii="Times New Roman" w:hAnsi="Times New Roman" w:cs="Times New Roman"/>
          <w:b/>
        </w:rPr>
        <w:t xml:space="preserve"> usluge</w:t>
      </w:r>
      <w:r w:rsidR="00CF2979" w:rsidRPr="007B703E">
        <w:rPr>
          <w:rFonts w:ascii="Times New Roman" w:hAnsi="Times New Roman" w:cs="Times New Roman"/>
          <w:b/>
        </w:rPr>
        <w:t>:</w:t>
      </w:r>
    </w:p>
    <w:p w:rsidR="00072EB2" w:rsidRDefault="00C24DDC" w:rsidP="00CF2979">
      <w:pPr>
        <w:spacing w:after="0"/>
        <w:ind w:left="714"/>
        <w:rPr>
          <w:rFonts w:ascii="Times New Roman" w:hAnsi="Times New Roman" w:cs="Times New Roman"/>
        </w:rPr>
      </w:pPr>
      <w:r>
        <w:rPr>
          <w:rFonts w:ascii="Times New Roman" w:hAnsi="Times New Roman" w:cs="Times New Roman"/>
        </w:rPr>
        <w:t xml:space="preserve">U sjedištu naručitelja, na lokacijama: </w:t>
      </w:r>
      <w:r w:rsidR="00171EB0">
        <w:rPr>
          <w:rFonts w:ascii="Times New Roman" w:hAnsi="Times New Roman" w:cs="Times New Roman"/>
        </w:rPr>
        <w:t xml:space="preserve">Ogulin, </w:t>
      </w:r>
      <w:r w:rsidR="002205D3">
        <w:rPr>
          <w:rFonts w:ascii="Times New Roman" w:hAnsi="Times New Roman" w:cs="Times New Roman"/>
        </w:rPr>
        <w:t>skladište pogrebne opreme na groblju Sv. Jakov.</w:t>
      </w:r>
    </w:p>
    <w:p w:rsidR="00CF2979" w:rsidRDefault="00C24DDC" w:rsidP="00CF2979">
      <w:pPr>
        <w:spacing w:after="0"/>
        <w:ind w:left="714"/>
        <w:rPr>
          <w:rFonts w:ascii="Times New Roman" w:hAnsi="Times New Roman" w:cs="Times New Roman"/>
        </w:rPr>
      </w:pPr>
      <w:r>
        <w:rPr>
          <w:rFonts w:ascii="Times New Roman" w:hAnsi="Times New Roman" w:cs="Times New Roman"/>
        </w:rPr>
        <w:t>Rok izvršenja usluge: 12 mjeseci od dana sklapanja ugovora</w:t>
      </w:r>
      <w:r w:rsidR="008A7A8E">
        <w:rPr>
          <w:rFonts w:ascii="Times New Roman" w:hAnsi="Times New Roman" w:cs="Times New Roman"/>
        </w:rPr>
        <w:t xml:space="preserve"> </w:t>
      </w:r>
    </w:p>
    <w:p w:rsidR="00CB5D35" w:rsidRDefault="00CB5D35" w:rsidP="00CF2979">
      <w:pPr>
        <w:spacing w:after="0"/>
        <w:ind w:left="714"/>
        <w:rPr>
          <w:rFonts w:ascii="Times New Roman" w:hAnsi="Times New Roman" w:cs="Times New Roman"/>
        </w:rPr>
      </w:pPr>
      <w:r>
        <w:rPr>
          <w:rFonts w:ascii="Times New Roman" w:hAnsi="Times New Roman" w:cs="Times New Roman"/>
        </w:rPr>
        <w:t>Alternativne ponude nisu dopuštene.</w:t>
      </w:r>
    </w:p>
    <w:p w:rsidR="008A7A8E" w:rsidRDefault="008A7A8E" w:rsidP="00CF2979">
      <w:pPr>
        <w:spacing w:after="0"/>
        <w:ind w:left="714"/>
        <w:rPr>
          <w:rFonts w:ascii="Times New Roman" w:hAnsi="Times New Roman" w:cs="Times New Roman"/>
        </w:rPr>
      </w:pPr>
    </w:p>
    <w:p w:rsidR="007B703E" w:rsidRDefault="007B703E" w:rsidP="007B703E">
      <w:pPr>
        <w:spacing w:after="0"/>
        <w:rPr>
          <w:rFonts w:ascii="Times New Roman" w:hAnsi="Times New Roman" w:cs="Times New Roman"/>
          <w:b/>
        </w:rPr>
      </w:pPr>
    </w:p>
    <w:p w:rsidR="007B703E" w:rsidRDefault="007B703E" w:rsidP="007B703E">
      <w:pPr>
        <w:spacing w:after="0"/>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RAZLOZI ISKLJUČENJA PONUDITELJA</w:t>
      </w:r>
    </w:p>
    <w:p w:rsidR="007B703E" w:rsidRDefault="007B703E" w:rsidP="007B703E">
      <w:pPr>
        <w:spacing w:after="0"/>
        <w:rPr>
          <w:rFonts w:ascii="Times New Roman" w:hAnsi="Times New Roman" w:cs="Times New Roman"/>
          <w:b/>
        </w:rPr>
      </w:pPr>
      <w:r>
        <w:rPr>
          <w:rFonts w:ascii="Times New Roman" w:hAnsi="Times New Roman" w:cs="Times New Roman"/>
          <w:b/>
        </w:rPr>
        <w:lastRenderedPageBreak/>
        <w:tab/>
        <w:t>Naručitelj će iz postupka odabira isključiti ponuditelja:</w:t>
      </w:r>
    </w:p>
    <w:p w:rsidR="007B703E" w:rsidRDefault="007B703E" w:rsidP="007B703E">
      <w:pPr>
        <w:spacing w:after="0"/>
        <w:rPr>
          <w:rFonts w:ascii="Times New Roman" w:hAnsi="Times New Roman" w:cs="Times New Roman"/>
          <w:b/>
        </w:rPr>
      </w:pPr>
    </w:p>
    <w:p w:rsidR="007B703E" w:rsidRDefault="007B703E" w:rsidP="007B703E">
      <w:pPr>
        <w:spacing w:after="0"/>
        <w:rPr>
          <w:rFonts w:ascii="Times New Roman" w:hAnsi="Times New Roman" w:cs="Times New Roman"/>
          <w:b/>
        </w:rPr>
      </w:pPr>
    </w:p>
    <w:p w:rsidR="008A7A8E" w:rsidRPr="007B703E" w:rsidRDefault="007B703E" w:rsidP="007B703E">
      <w:pPr>
        <w:spacing w:after="0"/>
        <w:rPr>
          <w:rFonts w:ascii="Times New Roman" w:hAnsi="Times New Roman" w:cs="Times New Roman"/>
        </w:rPr>
      </w:pPr>
      <w:r>
        <w:rPr>
          <w:rFonts w:ascii="Times New Roman" w:hAnsi="Times New Roman" w:cs="Times New Roman"/>
          <w:b/>
        </w:rPr>
        <w:t xml:space="preserve">2.1. </w:t>
      </w:r>
      <w:r w:rsidR="008A7A8E" w:rsidRPr="007B703E">
        <w:rPr>
          <w:rFonts w:ascii="Times New Roman" w:hAnsi="Times New Roman" w:cs="Times New Roman"/>
          <w:b/>
        </w:rPr>
        <w:t>Naručitelj će isključiti ponuditelja iz postupka javne nabave</w:t>
      </w:r>
      <w:r w:rsidR="008A7A8E" w:rsidRPr="007B703E">
        <w:rPr>
          <w:rFonts w:ascii="Times New Roman" w:hAnsi="Times New Roman" w:cs="Times New Roman"/>
        </w:rPr>
        <w:t>:</w:t>
      </w:r>
    </w:p>
    <w:p w:rsidR="008A7A8E" w:rsidRPr="00E862F8" w:rsidRDefault="00E862F8" w:rsidP="00E862F8">
      <w:pPr>
        <w:spacing w:after="0"/>
        <w:rPr>
          <w:rFonts w:ascii="Times New Roman" w:hAnsi="Times New Roman" w:cs="Times New Roman"/>
        </w:rPr>
      </w:pPr>
      <w:r>
        <w:rPr>
          <w:rFonts w:ascii="Times New Roman" w:hAnsi="Times New Roman" w:cs="Times New Roman"/>
        </w:rPr>
        <w:t xml:space="preserve">-A) </w:t>
      </w:r>
      <w:r w:rsidR="008A7A8E" w:rsidRPr="00E862F8">
        <w:rPr>
          <w:rFonts w:ascii="Times New Roman" w:hAnsi="Times New Roman" w:cs="Times New Roman"/>
        </w:rPr>
        <w:t>ako je gospodarski subjekt</w:t>
      </w:r>
      <w:r w:rsidR="007B703E">
        <w:rPr>
          <w:rFonts w:ascii="Times New Roman" w:hAnsi="Times New Roman" w:cs="Times New Roman"/>
        </w:rPr>
        <w:t xml:space="preserve"> koji ima poslovni nastan u Republici Hrvatskoj</w:t>
      </w:r>
      <w:r w:rsidR="008A7A8E" w:rsidRPr="00E862F8">
        <w:rPr>
          <w:rFonts w:ascii="Times New Roman" w:hAnsi="Times New Roman" w:cs="Times New Roman"/>
        </w:rPr>
        <w:t xml:space="preserve"> ili osoba ovlaštena po zakonu za zastupanje gospodarskog subjekta</w:t>
      </w:r>
      <w:r w:rsidR="007B703E">
        <w:rPr>
          <w:rFonts w:ascii="Times New Roman" w:hAnsi="Times New Roman" w:cs="Times New Roman"/>
        </w:rPr>
        <w:t>, te član upravljačkog ili nadzornog tijela ponuditelja,</w:t>
      </w:r>
      <w:r w:rsidR="008A7A8E" w:rsidRPr="00E862F8">
        <w:rPr>
          <w:rFonts w:ascii="Times New Roman" w:hAnsi="Times New Roman" w:cs="Times New Roman"/>
        </w:rPr>
        <w:t xml:space="preserve"> pravomoćno osuđena za bilo koje od slijedećih kaznenih djela odnosno za odgovarajuća kaznena djela prema propisima države sjedišta gospodarskog subjekta ili države čiji je državljanin osoba ovlaštena po zakonu za zastupanje gospodarskog subjekta:</w:t>
      </w:r>
    </w:p>
    <w:p w:rsidR="008A7A8E" w:rsidRDefault="008A7A8E" w:rsidP="008A7A8E">
      <w:pPr>
        <w:pStyle w:val="ListParagraph"/>
        <w:numPr>
          <w:ilvl w:val="0"/>
          <w:numId w:val="3"/>
        </w:numPr>
        <w:spacing w:after="0"/>
        <w:rPr>
          <w:rFonts w:ascii="Times New Roman" w:hAnsi="Times New Roman" w:cs="Times New Roman"/>
        </w:rPr>
      </w:pPr>
      <w:r>
        <w:rPr>
          <w:rFonts w:ascii="Times New Roman" w:hAnsi="Times New Roman" w:cs="Times New Roman"/>
        </w:rPr>
        <w:t>prijevara (čl.236.), prijevara u gospodarskom poslovanju (čl.247), primanje mita u gospodarskom poslovanju (čl.252), davanje mita u gospodarskom poslovanju (čl.253.), zloporaba u postupku javne nabave (čl.254.), utaja poreza ili carine (čl. 256.), subvencijska prijevara (čl.258.), pranje novca (čl.265.), zlouporaba položaja i ovlasti (čl.291.), nezakonito pogodovanje (čl. 292.), primanje mita (čl.293.), davanje mita (čl. 294.), trgovanje utjecajem (čl.295.), davanje mita za trgovanje utjecajem (čl. 296.), zločinačko udruženje (čl.328.), i počinjenje kaznenog djela u sastavu zločinačkog udruženja (čl. 329.) iz Kaznenog zakona.</w:t>
      </w:r>
    </w:p>
    <w:p w:rsidR="008A7A8E" w:rsidRDefault="008A7A8E" w:rsidP="008A7A8E">
      <w:pPr>
        <w:pStyle w:val="ListParagraph"/>
        <w:numPr>
          <w:ilvl w:val="0"/>
          <w:numId w:val="3"/>
        </w:numPr>
        <w:spacing w:after="0"/>
        <w:rPr>
          <w:rFonts w:ascii="Times New Roman" w:hAnsi="Times New Roman" w:cs="Times New Roman"/>
        </w:rPr>
      </w:pPr>
      <w:r>
        <w:rPr>
          <w:rFonts w:ascii="Times New Roman" w:hAnsi="Times New Roman" w:cs="Times New Roman"/>
        </w:rPr>
        <w:t>prijevara (čl. 224.), pranje novca (čl. 279.), prijevara u gospodarskom poslovanju (čl. 293.), primanje mita u gospodarskom poslovanju (čl. 294.a), davanje mita u gospodarskom poslovanju (čl. 294.b), udruživanje za počinjenje kaznenih djela (čl. 333.), zlouporaba položaja i ovalsti (čl. 337.), zlouporaba obavljanja dužnosti državne vlasti (čl. 338.), protuzakonito posredovanje (čl. 343), primanje mita (čl. 347.), i davanje mita (čl. 348.), iz Kaznenog zakona ( Narodne novine br. 110/97; 27/98; 50/00; 129/00; 51/01; 111/03; 190/03; 105/04; 84/05; 71/06; 110/07; 152/08; 57/11; 77/11; i 143/12.)</w:t>
      </w:r>
    </w:p>
    <w:p w:rsidR="002D0398" w:rsidRDefault="00692EFD" w:rsidP="00B9481B">
      <w:pPr>
        <w:pStyle w:val="ListParagraph"/>
        <w:numPr>
          <w:ilvl w:val="0"/>
          <w:numId w:val="3"/>
        </w:numPr>
        <w:spacing w:after="0"/>
        <w:rPr>
          <w:rFonts w:ascii="Times New Roman" w:hAnsi="Times New Roman" w:cs="Times New Roman"/>
        </w:rPr>
      </w:pPr>
      <w:r>
        <w:rPr>
          <w:rFonts w:ascii="Times New Roman" w:hAnsi="Times New Roman" w:cs="Times New Roman"/>
        </w:rPr>
        <w:t>terorizam ili kaznena djela povezana s terorist</w:t>
      </w:r>
      <w:r w:rsidR="00B9481B">
        <w:rPr>
          <w:rFonts w:ascii="Times New Roman" w:hAnsi="Times New Roman" w:cs="Times New Roman"/>
        </w:rPr>
        <w:t>ičkim aktivnostima – čl. 97; 99; 100; 101; 102; 169; 169 a; 169 b.</w:t>
      </w:r>
      <w:r w:rsidR="00B9481B" w:rsidRPr="00B9481B">
        <w:rPr>
          <w:rFonts w:ascii="Times New Roman" w:hAnsi="Times New Roman" w:cs="Times New Roman"/>
        </w:rPr>
        <w:t xml:space="preserve"> Kaznenog zakona</w:t>
      </w:r>
    </w:p>
    <w:p w:rsidR="00B9481B" w:rsidRPr="00B9481B" w:rsidRDefault="00B9481B" w:rsidP="00B9481B">
      <w:pPr>
        <w:pStyle w:val="ListParagraph"/>
        <w:numPr>
          <w:ilvl w:val="0"/>
          <w:numId w:val="3"/>
        </w:numPr>
        <w:spacing w:after="0"/>
        <w:rPr>
          <w:rFonts w:ascii="Times New Roman" w:hAnsi="Times New Roman" w:cs="Times New Roman"/>
        </w:rPr>
      </w:pPr>
      <w:r>
        <w:rPr>
          <w:rFonts w:ascii="Times New Roman" w:hAnsi="Times New Roman" w:cs="Times New Roman"/>
        </w:rPr>
        <w:t>pranje novca ili financiramnje terorizma, dječji rad ili drugi oblici trgovanja ljudima – čl. 98; 106; 175; 265; 279. Kaznenog zakona</w:t>
      </w:r>
    </w:p>
    <w:p w:rsidR="008A7A8E" w:rsidRPr="00E862F8" w:rsidRDefault="008A7A8E" w:rsidP="00E862F8">
      <w:pPr>
        <w:pStyle w:val="ListParagraph"/>
        <w:numPr>
          <w:ilvl w:val="0"/>
          <w:numId w:val="22"/>
        </w:numPr>
        <w:spacing w:after="0"/>
        <w:rPr>
          <w:rFonts w:ascii="Times New Roman" w:hAnsi="Times New Roman" w:cs="Times New Roman"/>
        </w:rPr>
      </w:pPr>
      <w:r w:rsidRPr="00E862F8">
        <w:rPr>
          <w:rFonts w:ascii="Times New Roman" w:hAnsi="Times New Roman" w:cs="Times New Roman"/>
        </w:rPr>
        <w:t>ako nije ispunio obvezu plaćanja dospjelih poreznih obveza i obveza za mirovinsko i zdravstveno osiguranje, osim ako mu je sukladno posebnim propisima odobrena odgoda plaćanja navedenih obveza,</w:t>
      </w:r>
    </w:p>
    <w:p w:rsidR="00786B1D" w:rsidRDefault="008A7A8E" w:rsidP="00E862F8">
      <w:pPr>
        <w:pStyle w:val="ListParagraph"/>
        <w:numPr>
          <w:ilvl w:val="0"/>
          <w:numId w:val="22"/>
        </w:numPr>
        <w:spacing w:after="0"/>
        <w:rPr>
          <w:rFonts w:ascii="Times New Roman" w:hAnsi="Times New Roman" w:cs="Times New Roman"/>
        </w:rPr>
      </w:pPr>
      <w:r w:rsidRPr="00E862F8">
        <w:rPr>
          <w:rFonts w:ascii="Times New Roman" w:hAnsi="Times New Roman" w:cs="Times New Roman"/>
        </w:rPr>
        <w:t xml:space="preserve">ako je dostavio lažne </w:t>
      </w:r>
      <w:r w:rsidR="00831CCD">
        <w:rPr>
          <w:rFonts w:ascii="Times New Roman" w:hAnsi="Times New Roman" w:cs="Times New Roman"/>
        </w:rPr>
        <w:t>podatke pri dostavi dokumenata prema čl.</w:t>
      </w:r>
    </w:p>
    <w:p w:rsidR="00E862F8" w:rsidRPr="00E862F8" w:rsidRDefault="008A7A8E" w:rsidP="00E862F8">
      <w:pPr>
        <w:pStyle w:val="ListParagraph"/>
        <w:numPr>
          <w:ilvl w:val="0"/>
          <w:numId w:val="22"/>
        </w:numPr>
        <w:spacing w:after="0"/>
        <w:rPr>
          <w:rFonts w:ascii="Times New Roman" w:hAnsi="Times New Roman" w:cs="Times New Roman"/>
        </w:rPr>
      </w:pPr>
      <w:r w:rsidRPr="00E862F8">
        <w:rPr>
          <w:rFonts w:ascii="Times New Roman" w:hAnsi="Times New Roman" w:cs="Times New Roman"/>
        </w:rPr>
        <w:t xml:space="preserve"> </w:t>
      </w:r>
      <w:r w:rsidR="00831CCD">
        <w:rPr>
          <w:rFonts w:ascii="Times New Roman" w:hAnsi="Times New Roman" w:cs="Times New Roman"/>
        </w:rPr>
        <w:t>25</w:t>
      </w:r>
      <w:r w:rsidRPr="00E862F8">
        <w:rPr>
          <w:rFonts w:ascii="Times New Roman" w:hAnsi="Times New Roman" w:cs="Times New Roman"/>
        </w:rPr>
        <w:t>4. Zakona o javnoj nabavi.</w:t>
      </w:r>
    </w:p>
    <w:p w:rsidR="008A7A8E" w:rsidRPr="00E862F8" w:rsidRDefault="00E862F8" w:rsidP="00E862F8">
      <w:pPr>
        <w:pStyle w:val="ListParagraph"/>
        <w:numPr>
          <w:ilvl w:val="0"/>
          <w:numId w:val="22"/>
        </w:numPr>
        <w:spacing w:after="0"/>
        <w:rPr>
          <w:rFonts w:ascii="Times New Roman" w:hAnsi="Times New Roman" w:cs="Times New Roman"/>
        </w:rPr>
      </w:pPr>
      <w:r>
        <w:rPr>
          <w:rFonts w:ascii="Times New Roman" w:hAnsi="Times New Roman" w:cs="Times New Roman"/>
        </w:rPr>
        <w:t>a</w:t>
      </w:r>
      <w:r w:rsidR="008A7A8E" w:rsidRPr="00E862F8">
        <w:rPr>
          <w:rFonts w:ascii="Times New Roman" w:hAnsi="Times New Roman" w:cs="Times New Roman"/>
        </w:rPr>
        <w:t xml:space="preserve">ko je nad njime otvoren </w:t>
      </w:r>
      <w:r w:rsidR="00866158">
        <w:rPr>
          <w:rFonts w:ascii="Times New Roman" w:hAnsi="Times New Roman" w:cs="Times New Roman"/>
        </w:rPr>
        <w:t>stečaj,</w:t>
      </w:r>
      <w:r w:rsidR="008A7A8E" w:rsidRPr="00E862F8">
        <w:rPr>
          <w:rFonts w:ascii="Times New Roman" w:hAnsi="Times New Roman" w:cs="Times New Roman"/>
        </w:rPr>
        <w:t xml:space="preserve"> ako je u postupku likvidacije, ako njime upravlja osoba postavljena od strane nadležnog suda, ako je u nagodbi s vjerovnicima, ako je obustavio poslovne djelatnosti ili se nalazi u sličnom postupku prema propisima države sjedišta gospodarskog subjekta,</w:t>
      </w:r>
    </w:p>
    <w:p w:rsidR="008A7A8E" w:rsidRPr="00E67E91" w:rsidRDefault="008A7A8E" w:rsidP="00E862F8">
      <w:pPr>
        <w:pStyle w:val="ListParagraph"/>
        <w:numPr>
          <w:ilvl w:val="0"/>
          <w:numId w:val="22"/>
        </w:numPr>
        <w:spacing w:after="0"/>
        <w:rPr>
          <w:rFonts w:ascii="Times New Roman" w:hAnsi="Times New Roman" w:cs="Times New Roman"/>
        </w:rPr>
      </w:pPr>
      <w:r w:rsidRPr="00E67E91">
        <w:rPr>
          <w:rFonts w:ascii="Times New Roman" w:hAnsi="Times New Roman" w:cs="Times New Roman"/>
        </w:rPr>
        <w:t>ako je nad njime pokrenut prethodni postupak radi utvrđivanja uvjeta za otvaranje stečajnog postupka, predstečajna nagodba ili postupak likvidacije po službenoj dužnosti, ili postupak nadležnog suda za postavljanje osobe koja će njime upravljati, ili postupak nagodbe s vjerovnicima ili se nalazi u sličnom postupku prema propisima države sjedišta gospodarskog subjekta</w:t>
      </w:r>
    </w:p>
    <w:p w:rsidR="008A7A8E" w:rsidRDefault="00866158" w:rsidP="00866158">
      <w:pPr>
        <w:spacing w:after="0"/>
        <w:rPr>
          <w:rFonts w:ascii="Times New Roman" w:hAnsi="Times New Roman" w:cs="Times New Roman"/>
          <w:b/>
          <w:u w:val="single"/>
        </w:rPr>
      </w:pPr>
      <w:r>
        <w:rPr>
          <w:rFonts w:ascii="Times New Roman" w:hAnsi="Times New Roman" w:cs="Times New Roman"/>
          <w:b/>
        </w:rPr>
        <w:t xml:space="preserve">2.2. </w:t>
      </w:r>
      <w:r w:rsidR="008A7A8E">
        <w:rPr>
          <w:rFonts w:ascii="Times New Roman" w:hAnsi="Times New Roman" w:cs="Times New Roman"/>
          <w:b/>
        </w:rPr>
        <w:t xml:space="preserve"> </w:t>
      </w:r>
      <w:r w:rsidR="008A7A8E" w:rsidRPr="00AD52E3">
        <w:rPr>
          <w:rFonts w:ascii="Times New Roman" w:hAnsi="Times New Roman" w:cs="Times New Roman"/>
          <w:b/>
        </w:rPr>
        <w:t xml:space="preserve">Za potrebe utvrđivanja okolnosti iz točke </w:t>
      </w:r>
      <w:r>
        <w:rPr>
          <w:rFonts w:ascii="Times New Roman" w:hAnsi="Times New Roman" w:cs="Times New Roman"/>
          <w:b/>
        </w:rPr>
        <w:t>2.1.</w:t>
      </w:r>
      <w:r w:rsidR="008A7A8E" w:rsidRPr="00AD52E3">
        <w:rPr>
          <w:rFonts w:ascii="Times New Roman" w:hAnsi="Times New Roman" w:cs="Times New Roman"/>
          <w:b/>
        </w:rPr>
        <w:t xml:space="preserve">. ovog dokumenta, gospodarski subjekt </w:t>
      </w:r>
      <w:r w:rsidR="008A7A8E" w:rsidRPr="00AD52E3">
        <w:rPr>
          <w:rFonts w:ascii="Times New Roman" w:hAnsi="Times New Roman" w:cs="Times New Roman"/>
          <w:b/>
          <w:u w:val="single"/>
        </w:rPr>
        <w:t>dužan je u ponudi dostaviti:</w:t>
      </w:r>
    </w:p>
    <w:p w:rsidR="008A7A8E" w:rsidRDefault="00866158" w:rsidP="008A7A8E">
      <w:pPr>
        <w:spacing w:after="0"/>
        <w:ind w:left="708" w:firstLine="207"/>
        <w:rPr>
          <w:rFonts w:ascii="Times New Roman" w:hAnsi="Times New Roman" w:cs="Times New Roman"/>
        </w:rPr>
      </w:pPr>
      <w:r>
        <w:rPr>
          <w:rFonts w:ascii="Times New Roman" w:hAnsi="Times New Roman" w:cs="Times New Roman"/>
        </w:rPr>
        <w:lastRenderedPageBreak/>
        <w:t xml:space="preserve">a) izjavu </w:t>
      </w:r>
      <w:r w:rsidR="008A7A8E">
        <w:rPr>
          <w:rFonts w:ascii="Times New Roman" w:hAnsi="Times New Roman" w:cs="Times New Roman"/>
        </w:rPr>
        <w:t>osob</w:t>
      </w:r>
      <w:r>
        <w:rPr>
          <w:rFonts w:ascii="Times New Roman" w:hAnsi="Times New Roman" w:cs="Times New Roman"/>
        </w:rPr>
        <w:t>e</w:t>
      </w:r>
      <w:r w:rsidR="008A7A8E">
        <w:rPr>
          <w:rFonts w:ascii="Times New Roman" w:hAnsi="Times New Roman" w:cs="Times New Roman"/>
        </w:rPr>
        <w:t xml:space="preserve"> koja je po zakonu ovlaštena za z</w:t>
      </w:r>
      <w:r>
        <w:rPr>
          <w:rFonts w:ascii="Times New Roman" w:hAnsi="Times New Roman" w:cs="Times New Roman"/>
        </w:rPr>
        <w:t>astupanje gospodarskog subjekta, danu pred javnim bilježnikom ili izjavu s ovjerenim potpisom kod javnog bilježnika.</w:t>
      </w:r>
    </w:p>
    <w:p w:rsidR="008A7A8E" w:rsidRDefault="008A7A8E" w:rsidP="00207E69">
      <w:pPr>
        <w:spacing w:after="0"/>
        <w:rPr>
          <w:rFonts w:ascii="Times New Roman" w:hAnsi="Times New Roman" w:cs="Times New Roman"/>
        </w:rPr>
      </w:pPr>
      <w:r w:rsidRPr="003957BC">
        <w:rPr>
          <w:rFonts w:ascii="Times New Roman" w:hAnsi="Times New Roman" w:cs="Times New Roman"/>
        </w:rPr>
        <w:t>Izjava ne smije biti starija od 3 (tri) mjeseca od dana početka postupka nabave.</w:t>
      </w:r>
    </w:p>
    <w:p w:rsidR="00866158" w:rsidRDefault="00866158" w:rsidP="00207E69">
      <w:pPr>
        <w:spacing w:after="0"/>
        <w:rPr>
          <w:rFonts w:ascii="Times New Roman" w:hAnsi="Times New Roman" w:cs="Times New Roman"/>
        </w:rPr>
      </w:pPr>
      <w:r>
        <w:rPr>
          <w:rFonts w:ascii="Times New Roman" w:hAnsi="Times New Roman" w:cs="Times New Roman"/>
        </w:rPr>
        <w:t>Obrazac Izjave nalazi se u prilogu ove dokumentacije.</w:t>
      </w:r>
    </w:p>
    <w:p w:rsidR="00866158" w:rsidRPr="003957BC" w:rsidRDefault="00866158" w:rsidP="00207E69">
      <w:pPr>
        <w:spacing w:after="0"/>
        <w:rPr>
          <w:rFonts w:ascii="Times New Roman" w:hAnsi="Times New Roman" w:cs="Times New Roman"/>
        </w:rPr>
      </w:pPr>
      <w:r>
        <w:rPr>
          <w:rFonts w:ascii="Times New Roman" w:hAnsi="Times New Roman" w:cs="Times New Roman"/>
        </w:rPr>
        <w:t>Ponuditelj nije dužan dostaviti identičnu izjavu, ali  dostavljena izjava mora sadržajno odgovarati gore navedenim uvjetima.</w:t>
      </w:r>
    </w:p>
    <w:p w:rsidR="008A7A8E" w:rsidRPr="003957BC" w:rsidRDefault="008A7A8E" w:rsidP="008A7A8E">
      <w:pPr>
        <w:spacing w:after="0"/>
        <w:ind w:left="708" w:firstLine="207"/>
        <w:rPr>
          <w:rFonts w:ascii="Times New Roman" w:hAnsi="Times New Roman" w:cs="Times New Roman"/>
        </w:rPr>
      </w:pPr>
      <w:r w:rsidRPr="003957BC">
        <w:rPr>
          <w:rFonts w:ascii="Times New Roman" w:hAnsi="Times New Roman" w:cs="Times New Roman"/>
        </w:rPr>
        <w:t>b) potvrdu Porezne uprave o stanju duga koja ne smije biti starija od 30 dana računajući od dana početka postupka nabave</w:t>
      </w:r>
      <w:r w:rsidR="00CF7594" w:rsidRPr="003957BC">
        <w:rPr>
          <w:rFonts w:ascii="Times New Roman" w:hAnsi="Times New Roman" w:cs="Times New Roman"/>
        </w:rPr>
        <w:t xml:space="preserve"> ili jednakovrijedni dokument nadležnog tijela države sjedišta gospodarskog subjekta</w:t>
      </w:r>
      <w:r w:rsidR="003957BC">
        <w:rPr>
          <w:rFonts w:ascii="Times New Roman" w:hAnsi="Times New Roman" w:cs="Times New Roman"/>
        </w:rPr>
        <w:t>.</w:t>
      </w:r>
    </w:p>
    <w:p w:rsidR="005A393D" w:rsidRDefault="005A393D" w:rsidP="005A393D">
      <w:pPr>
        <w:spacing w:after="0"/>
        <w:rPr>
          <w:rFonts w:ascii="Times New Roman" w:hAnsi="Times New Roman" w:cs="Times New Roman"/>
        </w:rPr>
      </w:pPr>
    </w:p>
    <w:p w:rsidR="005A393D" w:rsidRDefault="005B4D19" w:rsidP="005B4D19">
      <w:pPr>
        <w:spacing w:after="0"/>
        <w:rPr>
          <w:rFonts w:ascii="Times New Roman" w:hAnsi="Times New Roman" w:cs="Times New Roman"/>
          <w:b/>
        </w:rPr>
      </w:pPr>
      <w:r>
        <w:rPr>
          <w:rFonts w:ascii="Times New Roman" w:hAnsi="Times New Roman" w:cs="Times New Roman"/>
          <w:b/>
        </w:rPr>
        <w:t xml:space="preserve">III </w:t>
      </w:r>
      <w:r w:rsidR="002F5B83">
        <w:rPr>
          <w:rFonts w:ascii="Times New Roman" w:hAnsi="Times New Roman" w:cs="Times New Roman"/>
          <w:b/>
        </w:rPr>
        <w:t xml:space="preserve"> </w:t>
      </w:r>
      <w:r>
        <w:rPr>
          <w:rFonts w:ascii="Times New Roman" w:hAnsi="Times New Roman" w:cs="Times New Roman"/>
          <w:b/>
        </w:rPr>
        <w:t>UVJETI SPOSOBNOSTI:</w:t>
      </w:r>
    </w:p>
    <w:p w:rsidR="005B4D19" w:rsidRDefault="005B4D19" w:rsidP="005B4D19">
      <w:pPr>
        <w:spacing w:after="0"/>
        <w:rPr>
          <w:rFonts w:ascii="Times New Roman" w:hAnsi="Times New Roman" w:cs="Times New Roman"/>
          <w:b/>
        </w:rPr>
      </w:pPr>
    </w:p>
    <w:p w:rsidR="002F5B83" w:rsidRDefault="00F42A79" w:rsidP="00F42A79">
      <w:pPr>
        <w:spacing w:after="0"/>
        <w:rPr>
          <w:rFonts w:ascii="Times New Roman" w:hAnsi="Times New Roman" w:cs="Times New Roman"/>
          <w:b/>
        </w:rPr>
      </w:pPr>
      <w:r>
        <w:rPr>
          <w:rFonts w:ascii="Times New Roman" w:hAnsi="Times New Roman" w:cs="Times New Roman"/>
          <w:b/>
        </w:rPr>
        <w:t xml:space="preserve">3.1. </w:t>
      </w:r>
      <w:r w:rsidR="002F5B83">
        <w:rPr>
          <w:rFonts w:ascii="Times New Roman" w:hAnsi="Times New Roman" w:cs="Times New Roman"/>
          <w:b/>
        </w:rPr>
        <w:t xml:space="preserve">a) pravna i poslovna sposobnost </w:t>
      </w:r>
    </w:p>
    <w:p w:rsidR="002F5B83" w:rsidRDefault="002F5B83" w:rsidP="00DF49F6">
      <w:pPr>
        <w:spacing w:after="0"/>
        <w:ind w:left="360"/>
        <w:rPr>
          <w:rFonts w:ascii="Times New Roman" w:hAnsi="Times New Roman" w:cs="Times New Roman"/>
        </w:rPr>
      </w:pPr>
      <w:r>
        <w:rPr>
          <w:rFonts w:ascii="Times New Roman" w:hAnsi="Times New Roman" w:cs="Times New Roman"/>
          <w:b/>
        </w:rPr>
        <w:t>-</w:t>
      </w:r>
      <w:r>
        <w:rPr>
          <w:rFonts w:ascii="Times New Roman" w:hAnsi="Times New Roman" w:cs="Times New Roman"/>
        </w:rPr>
        <w:t>dokaz o upisu u sudski, obrtni ili strukovni registar ili drugi odgovarajući registar države sjedišta ponuditelja, koji ne smije biti stariji od 3 mjeseca računajući od dana početka postupka nabave</w:t>
      </w:r>
    </w:p>
    <w:p w:rsidR="002F5B83" w:rsidRPr="000401FA" w:rsidRDefault="000401FA" w:rsidP="00DF49F6">
      <w:pPr>
        <w:spacing w:after="0"/>
        <w:ind w:left="360"/>
        <w:rPr>
          <w:rFonts w:ascii="Times New Roman" w:hAnsi="Times New Roman" w:cs="Times New Roman"/>
          <w:b/>
        </w:rPr>
      </w:pPr>
      <w:r>
        <w:rPr>
          <w:rFonts w:ascii="Times New Roman" w:hAnsi="Times New Roman" w:cs="Times New Roman"/>
          <w:b/>
        </w:rPr>
        <w:t>b) financijska sposobnost</w:t>
      </w:r>
    </w:p>
    <w:p w:rsidR="000401FA" w:rsidRDefault="000401FA" w:rsidP="000401FA">
      <w:pPr>
        <w:spacing w:after="0"/>
        <w:ind w:firstLine="360"/>
        <w:rPr>
          <w:rFonts w:ascii="Times New Roman" w:hAnsi="Times New Roman" w:cs="Times New Roman"/>
        </w:rPr>
      </w:pPr>
      <w:r>
        <w:rPr>
          <w:rFonts w:ascii="Times New Roman" w:hAnsi="Times New Roman" w:cs="Times New Roman"/>
        </w:rPr>
        <w:t>-i</w:t>
      </w:r>
      <w:r w:rsidRPr="007819F6">
        <w:rPr>
          <w:rFonts w:ascii="Times New Roman" w:hAnsi="Times New Roman" w:cs="Times New Roman"/>
        </w:rPr>
        <w:t xml:space="preserve">zjava o ukupnom prihodu gospodarskog subjekta ili drugi dokument bankarskih ili drugih </w:t>
      </w:r>
      <w:r>
        <w:rPr>
          <w:rFonts w:ascii="Times New Roman" w:hAnsi="Times New Roman" w:cs="Times New Roman"/>
        </w:rPr>
        <w:t xml:space="preserve">   </w:t>
      </w:r>
    </w:p>
    <w:p w:rsidR="000401FA" w:rsidRDefault="000401FA" w:rsidP="00AA09A5">
      <w:pPr>
        <w:spacing w:after="0"/>
        <w:ind w:left="360"/>
        <w:rPr>
          <w:rFonts w:ascii="Times New Roman" w:hAnsi="Times New Roman" w:cs="Times New Roman"/>
        </w:rPr>
      </w:pPr>
      <w:r w:rsidRPr="007819F6">
        <w:rPr>
          <w:rFonts w:ascii="Times New Roman" w:hAnsi="Times New Roman" w:cs="Times New Roman"/>
        </w:rPr>
        <w:t>financijskih institucija</w:t>
      </w:r>
      <w:r>
        <w:rPr>
          <w:rFonts w:ascii="Times New Roman" w:hAnsi="Times New Roman" w:cs="Times New Roman"/>
        </w:rPr>
        <w:t xml:space="preserve"> (BON 1 i </w:t>
      </w:r>
      <w:r w:rsidR="00AA09A5">
        <w:rPr>
          <w:rFonts w:ascii="Times New Roman" w:hAnsi="Times New Roman" w:cs="Times New Roman"/>
        </w:rPr>
        <w:t>BON 2</w:t>
      </w:r>
      <w:r>
        <w:rPr>
          <w:rFonts w:ascii="Times New Roman" w:hAnsi="Times New Roman" w:cs="Times New Roman"/>
        </w:rPr>
        <w:t xml:space="preserve">.) i to za razdoblje od dvije posljednje dostupne </w:t>
      </w:r>
      <w:r w:rsidR="00AA09A5">
        <w:rPr>
          <w:rFonts w:ascii="Times New Roman" w:hAnsi="Times New Roman" w:cs="Times New Roman"/>
        </w:rPr>
        <w:t xml:space="preserve">  </w:t>
      </w:r>
      <w:r>
        <w:rPr>
          <w:rFonts w:ascii="Times New Roman" w:hAnsi="Times New Roman" w:cs="Times New Roman"/>
        </w:rPr>
        <w:t xml:space="preserve">financijske </w:t>
      </w:r>
      <w:r w:rsidR="00AA09A5">
        <w:rPr>
          <w:rFonts w:ascii="Times New Roman" w:hAnsi="Times New Roman" w:cs="Times New Roman"/>
        </w:rPr>
        <w:t xml:space="preserve"> </w:t>
      </w:r>
      <w:r>
        <w:rPr>
          <w:rFonts w:ascii="Times New Roman" w:hAnsi="Times New Roman" w:cs="Times New Roman"/>
        </w:rPr>
        <w:t>godine, ovisno o datumu osnivanja ili početka obavljanja djelatnosti gospodarskog subjekta, ako je informacija o ovim prometima dostupna, iz kojeg je vidljivo da je ukupni ostvareni prihod za svaku godinu pojedinačno najmanje jednak ili veći od procjenjene vrijednosti nabave, odnosno najmanje jednak ili veći od iznosa procjenjene vrijednosti nabave u dostupnom razdoblju.</w:t>
      </w:r>
    </w:p>
    <w:p w:rsidR="00A941D5" w:rsidRDefault="000401FA" w:rsidP="00A941D5">
      <w:pPr>
        <w:spacing w:after="0"/>
        <w:rPr>
          <w:rFonts w:ascii="Times New Roman" w:hAnsi="Times New Roman" w:cs="Times New Roman"/>
          <w:b/>
        </w:rPr>
      </w:pPr>
      <w:r>
        <w:rPr>
          <w:rFonts w:ascii="Times New Roman" w:hAnsi="Times New Roman" w:cs="Times New Roman"/>
        </w:rPr>
        <w:t xml:space="preserve">      </w:t>
      </w:r>
      <w:r w:rsidRPr="000401FA">
        <w:rPr>
          <w:rFonts w:ascii="Times New Roman" w:hAnsi="Times New Roman" w:cs="Times New Roman"/>
          <w:b/>
        </w:rPr>
        <w:t>c) tehnička sposobnost</w:t>
      </w:r>
    </w:p>
    <w:p w:rsidR="000401FA" w:rsidRDefault="00D51AC0" w:rsidP="00D51AC0">
      <w:pPr>
        <w:spacing w:after="0"/>
        <w:rPr>
          <w:rFonts w:ascii="Times New Roman" w:hAnsi="Times New Roman" w:cs="Times New Roman"/>
        </w:rPr>
      </w:pPr>
      <w:r>
        <w:rPr>
          <w:rFonts w:ascii="Times New Roman" w:hAnsi="Times New Roman" w:cs="Times New Roman"/>
          <w:b/>
        </w:rPr>
        <w:t xml:space="preserve">- </w:t>
      </w:r>
      <w:r w:rsidR="00D93868">
        <w:rPr>
          <w:rFonts w:ascii="Times New Roman" w:hAnsi="Times New Roman" w:cs="Times New Roman"/>
          <w:b/>
        </w:rPr>
        <w:t xml:space="preserve"> </w:t>
      </w:r>
      <w:r w:rsidR="000401FA">
        <w:rPr>
          <w:rFonts w:ascii="Times New Roman" w:hAnsi="Times New Roman" w:cs="Times New Roman"/>
        </w:rPr>
        <w:t xml:space="preserve">popis ugovora o isporuci robe izvršenih u godini </w:t>
      </w:r>
      <w:r>
        <w:rPr>
          <w:rFonts w:ascii="Times New Roman" w:hAnsi="Times New Roman" w:cs="Times New Roman"/>
        </w:rPr>
        <w:t>koja prethodi godini</w:t>
      </w:r>
      <w:r w:rsidR="000401FA">
        <w:rPr>
          <w:rFonts w:ascii="Times New Roman" w:hAnsi="Times New Roman" w:cs="Times New Roman"/>
        </w:rPr>
        <w:t xml:space="preserve"> poče</w:t>
      </w:r>
      <w:r>
        <w:rPr>
          <w:rFonts w:ascii="Times New Roman" w:hAnsi="Times New Roman" w:cs="Times New Roman"/>
        </w:rPr>
        <w:t>tka postupka</w:t>
      </w:r>
      <w:r w:rsidR="000401FA">
        <w:rPr>
          <w:rFonts w:ascii="Times New Roman" w:hAnsi="Times New Roman" w:cs="Times New Roman"/>
        </w:rPr>
        <w:t xml:space="preserve"> javne </w:t>
      </w:r>
      <w:r>
        <w:rPr>
          <w:rFonts w:ascii="Times New Roman" w:hAnsi="Times New Roman" w:cs="Times New Roman"/>
        </w:rPr>
        <w:t xml:space="preserve">  </w:t>
      </w:r>
      <w:r w:rsidR="000401FA">
        <w:rPr>
          <w:rFonts w:ascii="Times New Roman" w:hAnsi="Times New Roman" w:cs="Times New Roman"/>
        </w:rPr>
        <w:t>nabave. Popis ugovora sadr</w:t>
      </w:r>
      <w:r>
        <w:rPr>
          <w:rFonts w:ascii="Times New Roman" w:hAnsi="Times New Roman" w:cs="Times New Roman"/>
        </w:rPr>
        <w:t>ži iznos, datum isporuke robe i</w:t>
      </w:r>
      <w:r w:rsidR="00D93868">
        <w:rPr>
          <w:rFonts w:ascii="Times New Roman" w:hAnsi="Times New Roman" w:cs="Times New Roman"/>
        </w:rPr>
        <w:t xml:space="preserve">  naziv </w:t>
      </w:r>
      <w:r w:rsidR="000401FA">
        <w:rPr>
          <w:rFonts w:ascii="Times New Roman" w:hAnsi="Times New Roman" w:cs="Times New Roman"/>
        </w:rPr>
        <w:t>druge ug</w:t>
      </w:r>
      <w:r w:rsidR="003C6CB5">
        <w:rPr>
          <w:rFonts w:ascii="Times New Roman" w:hAnsi="Times New Roman" w:cs="Times New Roman"/>
        </w:rPr>
        <w:t xml:space="preserve">ovorne strane. </w:t>
      </w:r>
    </w:p>
    <w:p w:rsidR="000401FA" w:rsidRDefault="000401FA" w:rsidP="000401FA">
      <w:pPr>
        <w:spacing w:after="0"/>
        <w:ind w:left="705"/>
        <w:rPr>
          <w:rFonts w:ascii="Times New Roman" w:hAnsi="Times New Roman" w:cs="Times New Roman"/>
        </w:rPr>
      </w:pPr>
    </w:p>
    <w:p w:rsidR="00A941D5" w:rsidRPr="00DF49F6" w:rsidRDefault="00F42A79" w:rsidP="00013B77">
      <w:pPr>
        <w:spacing w:after="0"/>
        <w:rPr>
          <w:rFonts w:ascii="Times New Roman" w:hAnsi="Times New Roman" w:cs="Times New Roman"/>
          <w:b/>
        </w:rPr>
      </w:pPr>
      <w:r w:rsidRPr="00F42A79">
        <w:rPr>
          <w:rFonts w:ascii="Times New Roman" w:hAnsi="Times New Roman" w:cs="Times New Roman"/>
          <w:b/>
        </w:rPr>
        <w:t xml:space="preserve"> 3.2. </w:t>
      </w:r>
      <w:r w:rsidR="00DF49F6" w:rsidRPr="00F42A79">
        <w:rPr>
          <w:rFonts w:ascii="Times New Roman" w:hAnsi="Times New Roman" w:cs="Times New Roman"/>
          <w:b/>
        </w:rPr>
        <w:t xml:space="preserve"> </w:t>
      </w:r>
      <w:r w:rsidR="000F5E28" w:rsidRPr="00F42A79">
        <w:rPr>
          <w:rFonts w:ascii="Times New Roman" w:hAnsi="Times New Roman" w:cs="Times New Roman"/>
          <w:b/>
        </w:rPr>
        <w:t>Valuta</w:t>
      </w:r>
      <w:r w:rsidR="000F5E28" w:rsidRPr="00DF49F6">
        <w:rPr>
          <w:rFonts w:ascii="Times New Roman" w:hAnsi="Times New Roman" w:cs="Times New Roman"/>
          <w:b/>
        </w:rPr>
        <w:t xml:space="preserve"> u kojoj se izražava ponuda:</w:t>
      </w:r>
    </w:p>
    <w:p w:rsidR="0026028C" w:rsidRDefault="000F5E28" w:rsidP="002B6F53">
      <w:pPr>
        <w:pStyle w:val="ListParagraph"/>
        <w:spacing w:after="0"/>
        <w:rPr>
          <w:rFonts w:ascii="Times New Roman" w:hAnsi="Times New Roman" w:cs="Times New Roman"/>
        </w:rPr>
      </w:pPr>
      <w:r>
        <w:rPr>
          <w:rFonts w:ascii="Times New Roman" w:hAnsi="Times New Roman" w:cs="Times New Roman"/>
        </w:rPr>
        <w:t>Cijena ponude izražava se u kunama.</w:t>
      </w:r>
      <w:r w:rsidR="00013B77">
        <w:rPr>
          <w:rFonts w:ascii="Times New Roman" w:hAnsi="Times New Roman" w:cs="Times New Roman"/>
        </w:rPr>
        <w:t xml:space="preserve"> Cijena se piše brojkama i izražava se za cjelokupni predmet nabave. U cijenu su uračunati svi troš</w:t>
      </w:r>
      <w:r w:rsidR="00A416A0">
        <w:rPr>
          <w:rFonts w:ascii="Times New Roman" w:hAnsi="Times New Roman" w:cs="Times New Roman"/>
        </w:rPr>
        <w:t xml:space="preserve">kovi i popusti. </w:t>
      </w:r>
    </w:p>
    <w:p w:rsidR="00712C7B" w:rsidRPr="0026028C" w:rsidRDefault="00712C7B" w:rsidP="0026028C">
      <w:pPr>
        <w:spacing w:after="0"/>
        <w:rPr>
          <w:rFonts w:ascii="Times New Roman" w:hAnsi="Times New Roman" w:cs="Times New Roman"/>
        </w:rPr>
      </w:pPr>
    </w:p>
    <w:p w:rsidR="000F5E28" w:rsidRPr="0026028C" w:rsidRDefault="00F42A79" w:rsidP="00F42A79">
      <w:pPr>
        <w:spacing w:after="0"/>
        <w:rPr>
          <w:rFonts w:ascii="Times New Roman" w:hAnsi="Times New Roman" w:cs="Times New Roman"/>
          <w:b/>
        </w:rPr>
      </w:pPr>
      <w:r>
        <w:rPr>
          <w:rFonts w:ascii="Times New Roman" w:hAnsi="Times New Roman" w:cs="Times New Roman"/>
          <w:b/>
        </w:rPr>
        <w:t>3.3.</w:t>
      </w:r>
      <w:r w:rsidR="000F5E28" w:rsidRPr="0026028C">
        <w:rPr>
          <w:rFonts w:ascii="Times New Roman" w:hAnsi="Times New Roman" w:cs="Times New Roman"/>
          <w:b/>
        </w:rPr>
        <w:t>Rok, način i uvjeti plaćanja:</w:t>
      </w:r>
    </w:p>
    <w:p w:rsidR="000F5E28" w:rsidRDefault="006C0F6C" w:rsidP="000F5E28">
      <w:pPr>
        <w:pStyle w:val="ListParagraph"/>
        <w:spacing w:after="0"/>
        <w:rPr>
          <w:rFonts w:ascii="Times New Roman" w:hAnsi="Times New Roman" w:cs="Times New Roman"/>
        </w:rPr>
      </w:pPr>
      <w:r>
        <w:rPr>
          <w:rFonts w:ascii="Times New Roman" w:hAnsi="Times New Roman" w:cs="Times New Roman"/>
        </w:rPr>
        <w:t xml:space="preserve">Plaćanje se obavlja na žiro račun odabranog ponuditelja u roku od </w:t>
      </w:r>
      <w:r w:rsidR="0042420C">
        <w:rPr>
          <w:rFonts w:ascii="Times New Roman" w:hAnsi="Times New Roman" w:cs="Times New Roman"/>
        </w:rPr>
        <w:t>45</w:t>
      </w:r>
      <w:r>
        <w:rPr>
          <w:rFonts w:ascii="Times New Roman" w:hAnsi="Times New Roman" w:cs="Times New Roman"/>
        </w:rPr>
        <w:t xml:space="preserve"> d</w:t>
      </w:r>
      <w:r w:rsidR="009F2F7D">
        <w:rPr>
          <w:rFonts w:ascii="Times New Roman" w:hAnsi="Times New Roman" w:cs="Times New Roman"/>
        </w:rPr>
        <w:t>ana od dana zaprimanja računa za izvršenu uslugu.</w:t>
      </w:r>
    </w:p>
    <w:p w:rsidR="006C0F6C" w:rsidRDefault="006C0F6C" w:rsidP="000F5E28">
      <w:pPr>
        <w:pStyle w:val="ListParagraph"/>
        <w:spacing w:after="0"/>
        <w:rPr>
          <w:rFonts w:ascii="Times New Roman" w:hAnsi="Times New Roman" w:cs="Times New Roman"/>
        </w:rPr>
      </w:pPr>
      <w:r>
        <w:rPr>
          <w:rFonts w:ascii="Times New Roman" w:hAnsi="Times New Roman" w:cs="Times New Roman"/>
        </w:rPr>
        <w:t>Ukupna plaćanja bez PDV-a na temelju sklopljenog ugovora ne smiju prelaziti procjenjenu vrijednost nabave.</w:t>
      </w:r>
    </w:p>
    <w:p w:rsidR="006C0F6C" w:rsidRDefault="006C0F6C" w:rsidP="006C0F6C">
      <w:pPr>
        <w:spacing w:after="0"/>
        <w:rPr>
          <w:rFonts w:ascii="Times New Roman" w:hAnsi="Times New Roman" w:cs="Times New Roman"/>
        </w:rPr>
      </w:pPr>
    </w:p>
    <w:p w:rsidR="006C0F6C" w:rsidRPr="00F42A79" w:rsidRDefault="006C0F6C" w:rsidP="00F42A79">
      <w:pPr>
        <w:pStyle w:val="ListParagraph"/>
        <w:numPr>
          <w:ilvl w:val="1"/>
          <w:numId w:val="26"/>
        </w:numPr>
        <w:spacing w:after="0"/>
        <w:rPr>
          <w:rFonts w:ascii="Times New Roman" w:hAnsi="Times New Roman" w:cs="Times New Roman"/>
          <w:b/>
        </w:rPr>
      </w:pPr>
      <w:r w:rsidRPr="00F42A79">
        <w:rPr>
          <w:rFonts w:ascii="Times New Roman" w:hAnsi="Times New Roman" w:cs="Times New Roman"/>
          <w:b/>
        </w:rPr>
        <w:t>Rok valjanosti ponude:</w:t>
      </w:r>
    </w:p>
    <w:p w:rsidR="006C0F6C" w:rsidRDefault="006C0F6C" w:rsidP="006C0F6C">
      <w:pPr>
        <w:pStyle w:val="ListParagraph"/>
        <w:spacing w:after="0"/>
        <w:rPr>
          <w:rFonts w:ascii="Times New Roman" w:hAnsi="Times New Roman" w:cs="Times New Roman"/>
        </w:rPr>
      </w:pPr>
      <w:r>
        <w:rPr>
          <w:rFonts w:ascii="Times New Roman" w:hAnsi="Times New Roman" w:cs="Times New Roman"/>
        </w:rPr>
        <w:t>Najmanje 90 dana od dana određenog za dostavu ponude.</w:t>
      </w:r>
    </w:p>
    <w:p w:rsidR="006C0F6C" w:rsidRDefault="006C0F6C" w:rsidP="006C0F6C">
      <w:pPr>
        <w:spacing w:after="0"/>
        <w:rPr>
          <w:rFonts w:ascii="Times New Roman" w:hAnsi="Times New Roman" w:cs="Times New Roman"/>
        </w:rPr>
      </w:pPr>
    </w:p>
    <w:p w:rsidR="006C0F6C" w:rsidRPr="00F42A79" w:rsidRDefault="006C0F6C" w:rsidP="00F42A79">
      <w:pPr>
        <w:pStyle w:val="ListParagraph"/>
        <w:numPr>
          <w:ilvl w:val="1"/>
          <w:numId w:val="26"/>
        </w:numPr>
        <w:spacing w:after="0"/>
        <w:rPr>
          <w:rFonts w:ascii="Times New Roman" w:hAnsi="Times New Roman" w:cs="Times New Roman"/>
          <w:b/>
        </w:rPr>
      </w:pPr>
      <w:r w:rsidRPr="00F42A79">
        <w:rPr>
          <w:rFonts w:ascii="Times New Roman" w:hAnsi="Times New Roman" w:cs="Times New Roman"/>
          <w:b/>
        </w:rPr>
        <w:t>Kriterij odabira najpovoljnije ponude:</w:t>
      </w:r>
    </w:p>
    <w:p w:rsidR="00F413D9" w:rsidRDefault="00F413D9" w:rsidP="0083222B">
      <w:pPr>
        <w:spacing w:after="0"/>
        <w:rPr>
          <w:rFonts w:ascii="Times New Roman" w:hAnsi="Times New Roman" w:cs="Times New Roman"/>
        </w:rPr>
      </w:pPr>
      <w:r>
        <w:rPr>
          <w:rFonts w:ascii="Times New Roman" w:hAnsi="Times New Roman" w:cs="Times New Roman"/>
        </w:rPr>
        <w:t xml:space="preserve">             Najpovoljnije ponuda je ponuda sposobnog ponuditelja s istom vrstom, svojstvima i  </w:t>
      </w:r>
    </w:p>
    <w:p w:rsidR="0083222B" w:rsidRDefault="00F413D9" w:rsidP="00F413D9">
      <w:pPr>
        <w:spacing w:after="0"/>
        <w:ind w:left="705"/>
        <w:rPr>
          <w:rFonts w:ascii="Times New Roman" w:hAnsi="Times New Roman" w:cs="Times New Roman"/>
        </w:rPr>
      </w:pPr>
      <w:r>
        <w:rPr>
          <w:rFonts w:ascii="Times New Roman" w:hAnsi="Times New Roman" w:cs="Times New Roman"/>
        </w:rPr>
        <w:t>kvalitetom  usluge, u skladu sa dokumentacijom za nadmetanje, a koja je određena prema najnižoj cijeni.</w:t>
      </w:r>
    </w:p>
    <w:p w:rsidR="00F413D9" w:rsidRDefault="00F413D9" w:rsidP="00F413D9">
      <w:pPr>
        <w:spacing w:after="0"/>
        <w:ind w:firstLine="705"/>
        <w:rPr>
          <w:rFonts w:ascii="Times New Roman" w:hAnsi="Times New Roman" w:cs="Times New Roman"/>
        </w:rPr>
      </w:pPr>
      <w:r>
        <w:rPr>
          <w:rFonts w:ascii="Times New Roman" w:hAnsi="Times New Roman" w:cs="Times New Roman"/>
        </w:rPr>
        <w:t>Kriterij na temelju kojeg naručitelj temel</w:t>
      </w:r>
      <w:r w:rsidR="003F2F83">
        <w:rPr>
          <w:rFonts w:ascii="Times New Roman" w:hAnsi="Times New Roman" w:cs="Times New Roman"/>
        </w:rPr>
        <w:t>ji</w:t>
      </w:r>
      <w:r>
        <w:rPr>
          <w:rFonts w:ascii="Times New Roman" w:hAnsi="Times New Roman" w:cs="Times New Roman"/>
        </w:rPr>
        <w:t xml:space="preserve"> odabir ponude je </w:t>
      </w:r>
      <w:r w:rsidR="00786B1D">
        <w:rPr>
          <w:rFonts w:ascii="Times New Roman" w:hAnsi="Times New Roman" w:cs="Times New Roman"/>
        </w:rPr>
        <w:t>ekonomski najpovoljnija ponuda, s time da je udio cijene u odabiru ponuditelja 90%, a ostalih 10% su ostale pogodnosti (dulji rok plaćanja, brzina isporuke, uredna financijska sposobnost).</w:t>
      </w:r>
    </w:p>
    <w:p w:rsidR="00F42A79" w:rsidRDefault="00F42A79" w:rsidP="0067079B">
      <w:pPr>
        <w:spacing w:after="0"/>
        <w:rPr>
          <w:rFonts w:ascii="Times New Roman" w:hAnsi="Times New Roman" w:cs="Times New Roman"/>
        </w:rPr>
      </w:pPr>
    </w:p>
    <w:p w:rsidR="008D34E1" w:rsidRDefault="00F42A79" w:rsidP="0067079B">
      <w:pPr>
        <w:spacing w:after="0"/>
        <w:rPr>
          <w:rFonts w:ascii="Times New Roman" w:hAnsi="Times New Roman" w:cs="Times New Roman"/>
          <w:b/>
        </w:rPr>
      </w:pPr>
      <w:r>
        <w:rPr>
          <w:rFonts w:ascii="Times New Roman" w:hAnsi="Times New Roman" w:cs="Times New Roman"/>
          <w:b/>
        </w:rPr>
        <w:lastRenderedPageBreak/>
        <w:t xml:space="preserve">IV </w:t>
      </w:r>
      <w:r w:rsidR="008D34E1">
        <w:rPr>
          <w:rFonts w:ascii="Times New Roman" w:hAnsi="Times New Roman" w:cs="Times New Roman"/>
          <w:b/>
        </w:rPr>
        <w:t xml:space="preserve"> </w:t>
      </w:r>
      <w:r>
        <w:rPr>
          <w:rFonts w:ascii="Times New Roman" w:hAnsi="Times New Roman" w:cs="Times New Roman"/>
          <w:b/>
        </w:rPr>
        <w:t>JAMSTVO</w:t>
      </w:r>
      <w:r w:rsidR="00A53082">
        <w:rPr>
          <w:rFonts w:ascii="Times New Roman" w:hAnsi="Times New Roman" w:cs="Times New Roman"/>
          <w:b/>
        </w:rPr>
        <w:t>:</w:t>
      </w:r>
    </w:p>
    <w:p w:rsidR="00A53082" w:rsidRDefault="00A53082" w:rsidP="00A53082">
      <w:pPr>
        <w:spacing w:after="0"/>
        <w:rPr>
          <w:rFonts w:ascii="Times New Roman" w:hAnsi="Times New Roman" w:cs="Times New Roman"/>
        </w:rPr>
      </w:pPr>
    </w:p>
    <w:p w:rsidR="008D34E1" w:rsidRDefault="00A53082" w:rsidP="00A53082">
      <w:pPr>
        <w:spacing w:after="0"/>
        <w:rPr>
          <w:rFonts w:ascii="Times New Roman" w:hAnsi="Times New Roman" w:cs="Times New Roman"/>
        </w:rPr>
      </w:pPr>
      <w:r>
        <w:rPr>
          <w:rFonts w:ascii="Times New Roman" w:hAnsi="Times New Roman" w:cs="Times New Roman"/>
        </w:rPr>
        <w:t xml:space="preserve">4.1. </w:t>
      </w:r>
      <w:r w:rsidR="008D34E1">
        <w:rPr>
          <w:rFonts w:ascii="Times New Roman" w:hAnsi="Times New Roman" w:cs="Times New Roman"/>
        </w:rPr>
        <w:t>Jamstvo za ozbiljnost ponude u izn</w:t>
      </w:r>
      <w:r w:rsidR="00E76507">
        <w:rPr>
          <w:rFonts w:ascii="Times New Roman" w:hAnsi="Times New Roman" w:cs="Times New Roman"/>
        </w:rPr>
        <w:t>osu</w:t>
      </w:r>
      <w:r w:rsidR="008D34E1">
        <w:rPr>
          <w:rFonts w:ascii="Times New Roman" w:hAnsi="Times New Roman" w:cs="Times New Roman"/>
        </w:rPr>
        <w:t xml:space="preserve"> od </w:t>
      </w:r>
      <w:r w:rsidR="00D5355E">
        <w:rPr>
          <w:rFonts w:ascii="Times New Roman" w:hAnsi="Times New Roman" w:cs="Times New Roman"/>
        </w:rPr>
        <w:t>7</w:t>
      </w:r>
      <w:r w:rsidR="004B2700">
        <w:rPr>
          <w:rFonts w:ascii="Times New Roman" w:hAnsi="Times New Roman" w:cs="Times New Roman"/>
        </w:rPr>
        <w:t>.</w:t>
      </w:r>
      <w:r w:rsidR="00D5355E">
        <w:rPr>
          <w:rFonts w:ascii="Times New Roman" w:hAnsi="Times New Roman" w:cs="Times New Roman"/>
        </w:rPr>
        <w:t>0</w:t>
      </w:r>
      <w:r w:rsidR="004B2700">
        <w:rPr>
          <w:rFonts w:ascii="Times New Roman" w:hAnsi="Times New Roman" w:cs="Times New Roman"/>
        </w:rPr>
        <w:t>00</w:t>
      </w:r>
      <w:r w:rsidR="008D34E1">
        <w:rPr>
          <w:rFonts w:ascii="Times New Roman" w:hAnsi="Times New Roman" w:cs="Times New Roman"/>
        </w:rPr>
        <w:t xml:space="preserve">,00 kn </w:t>
      </w:r>
      <w:r w:rsidR="004B2700">
        <w:rPr>
          <w:rFonts w:ascii="Times New Roman" w:hAnsi="Times New Roman" w:cs="Times New Roman"/>
        </w:rPr>
        <w:t xml:space="preserve">(odnosno 5% od vrijednosti nabave) </w:t>
      </w:r>
      <w:r w:rsidR="008D34E1">
        <w:rPr>
          <w:rFonts w:ascii="Times New Roman" w:hAnsi="Times New Roman" w:cs="Times New Roman"/>
        </w:rPr>
        <w:t>u obliku zadužnice ili drugom jedankovrijednom obliku s rokom valjanosti 90 dana od dana utvrđenog za dostavu ponuda.</w:t>
      </w:r>
    </w:p>
    <w:p w:rsidR="0067079B" w:rsidRDefault="008D34E1" w:rsidP="00A53082">
      <w:pPr>
        <w:spacing w:after="0"/>
        <w:rPr>
          <w:rFonts w:ascii="Times New Roman" w:hAnsi="Times New Roman" w:cs="Times New Roman"/>
        </w:rPr>
      </w:pPr>
      <w:r>
        <w:rPr>
          <w:rFonts w:ascii="Times New Roman" w:hAnsi="Times New Roman" w:cs="Times New Roman"/>
        </w:rPr>
        <w:t xml:space="preserve">Bez obzira koje je sredstvo jamstva naručitelj odredio, ponuditelj može dati novčani polog u traženom iznosu. </w:t>
      </w:r>
    </w:p>
    <w:p w:rsidR="00FA68C5" w:rsidRDefault="008D34E1" w:rsidP="00A53082">
      <w:pPr>
        <w:spacing w:after="0"/>
        <w:rPr>
          <w:rFonts w:ascii="Times New Roman" w:hAnsi="Times New Roman" w:cs="Times New Roman"/>
        </w:rPr>
      </w:pPr>
      <w:r>
        <w:rPr>
          <w:rFonts w:ascii="Times New Roman" w:hAnsi="Times New Roman" w:cs="Times New Roman"/>
        </w:rPr>
        <w:t xml:space="preserve">Naručitelj se ima pravo naplatiti iz dostavljenog jamstva u slučaju odustajanja ponuditelja od svoje ponude u roku njezine valjanosti, dostavljanja neistinitih podataka u smislu </w:t>
      </w:r>
      <w:r w:rsidR="000409DD">
        <w:rPr>
          <w:rFonts w:ascii="Times New Roman" w:hAnsi="Times New Roman" w:cs="Times New Roman"/>
        </w:rPr>
        <w:t>odredaba</w:t>
      </w:r>
      <w:r w:rsidR="00FA68C5">
        <w:rPr>
          <w:rFonts w:ascii="Times New Roman" w:hAnsi="Times New Roman" w:cs="Times New Roman"/>
        </w:rPr>
        <w:t xml:space="preserve"> </w:t>
      </w:r>
      <w:r>
        <w:rPr>
          <w:rFonts w:ascii="Times New Roman" w:hAnsi="Times New Roman" w:cs="Times New Roman"/>
        </w:rPr>
        <w:t xml:space="preserve">Zakona o javnoj nabavi, odbijanja potpisivanja </w:t>
      </w:r>
      <w:r w:rsidR="00FA68C5">
        <w:rPr>
          <w:rFonts w:ascii="Times New Roman" w:hAnsi="Times New Roman" w:cs="Times New Roman"/>
        </w:rPr>
        <w:t>ugovora o javnoj nabavi odnosno nedostav-</w:t>
      </w:r>
    </w:p>
    <w:p w:rsidR="008D34E1" w:rsidRDefault="008D34E1" w:rsidP="00A53082">
      <w:pPr>
        <w:spacing w:after="0"/>
        <w:rPr>
          <w:rFonts w:ascii="Times New Roman" w:hAnsi="Times New Roman" w:cs="Times New Roman"/>
        </w:rPr>
      </w:pPr>
      <w:r>
        <w:rPr>
          <w:rFonts w:ascii="Times New Roman" w:hAnsi="Times New Roman" w:cs="Times New Roman"/>
        </w:rPr>
        <w:t>ljanja jamstva za uredno ispunjenje ugovora.</w:t>
      </w:r>
    </w:p>
    <w:p w:rsidR="006904EE" w:rsidRDefault="008D34E1" w:rsidP="0067079B">
      <w:pPr>
        <w:spacing w:after="0"/>
        <w:ind w:left="705"/>
        <w:rPr>
          <w:rFonts w:ascii="Times New Roman" w:hAnsi="Times New Roman" w:cs="Times New Roman"/>
        </w:rPr>
      </w:pPr>
      <w:r>
        <w:rPr>
          <w:rFonts w:ascii="Times New Roman" w:hAnsi="Times New Roman" w:cs="Times New Roman"/>
        </w:rPr>
        <w:t>Jamstvo se dostavlja u izvorniku.</w:t>
      </w:r>
    </w:p>
    <w:p w:rsidR="00A53082" w:rsidRDefault="00A53082" w:rsidP="0067079B">
      <w:pPr>
        <w:spacing w:after="0"/>
        <w:rPr>
          <w:rFonts w:ascii="Times New Roman" w:hAnsi="Times New Roman" w:cs="Times New Roman"/>
          <w:b/>
        </w:rPr>
      </w:pPr>
    </w:p>
    <w:p w:rsidR="006904EE" w:rsidRDefault="00A53082" w:rsidP="0067079B">
      <w:pPr>
        <w:spacing w:after="0"/>
        <w:rPr>
          <w:rFonts w:ascii="Times New Roman" w:hAnsi="Times New Roman" w:cs="Times New Roman"/>
          <w:b/>
        </w:rPr>
      </w:pPr>
      <w:r>
        <w:rPr>
          <w:rFonts w:ascii="Times New Roman" w:hAnsi="Times New Roman" w:cs="Times New Roman"/>
          <w:b/>
        </w:rPr>
        <w:t xml:space="preserve">V </w:t>
      </w:r>
      <w:r w:rsidR="006904EE">
        <w:rPr>
          <w:rFonts w:ascii="Times New Roman" w:hAnsi="Times New Roman" w:cs="Times New Roman"/>
          <w:b/>
        </w:rPr>
        <w:t xml:space="preserve"> Oblik, način izrade</w:t>
      </w:r>
      <w:r w:rsidR="0067079B">
        <w:rPr>
          <w:rFonts w:ascii="Times New Roman" w:hAnsi="Times New Roman" w:cs="Times New Roman"/>
          <w:b/>
        </w:rPr>
        <w:t>,</w:t>
      </w:r>
      <w:r w:rsidR="006904EE">
        <w:rPr>
          <w:rFonts w:ascii="Times New Roman" w:hAnsi="Times New Roman" w:cs="Times New Roman"/>
          <w:b/>
        </w:rPr>
        <w:t xml:space="preserve"> sadržaj </w:t>
      </w:r>
      <w:r w:rsidR="0067079B">
        <w:rPr>
          <w:rFonts w:ascii="Times New Roman" w:hAnsi="Times New Roman" w:cs="Times New Roman"/>
          <w:b/>
        </w:rPr>
        <w:t xml:space="preserve">i dostava </w:t>
      </w:r>
      <w:r w:rsidR="006904EE">
        <w:rPr>
          <w:rFonts w:ascii="Times New Roman" w:hAnsi="Times New Roman" w:cs="Times New Roman"/>
          <w:b/>
        </w:rPr>
        <w:t>ponude:</w:t>
      </w:r>
    </w:p>
    <w:p w:rsidR="006904EE" w:rsidRDefault="006904EE" w:rsidP="008D34E1">
      <w:pPr>
        <w:spacing w:after="0"/>
        <w:ind w:left="705"/>
        <w:rPr>
          <w:rFonts w:ascii="Times New Roman" w:hAnsi="Times New Roman" w:cs="Times New Roman"/>
        </w:rPr>
      </w:pPr>
      <w:r>
        <w:rPr>
          <w:rFonts w:ascii="Times New Roman" w:hAnsi="Times New Roman" w:cs="Times New Roman"/>
        </w:rPr>
        <w:t>- ponuda se podnosi u pisanom obli</w:t>
      </w:r>
      <w:r w:rsidR="0067079B">
        <w:rPr>
          <w:rFonts w:ascii="Times New Roman" w:hAnsi="Times New Roman" w:cs="Times New Roman"/>
        </w:rPr>
        <w:t>ku na ponudbenom listu</w:t>
      </w:r>
      <w:r w:rsidR="0007606A">
        <w:rPr>
          <w:rFonts w:ascii="Times New Roman" w:hAnsi="Times New Roman" w:cs="Times New Roman"/>
        </w:rPr>
        <w:t xml:space="preserve"> troškovnika</w:t>
      </w:r>
      <w:r w:rsidR="0067079B">
        <w:rPr>
          <w:rFonts w:ascii="Times New Roman" w:hAnsi="Times New Roman" w:cs="Times New Roman"/>
        </w:rPr>
        <w:t>,  koji su prilog ove dokumentacije,</w:t>
      </w:r>
      <w:r w:rsidR="003C6CB5">
        <w:rPr>
          <w:rFonts w:ascii="Times New Roman" w:hAnsi="Times New Roman" w:cs="Times New Roman"/>
        </w:rPr>
        <w:t xml:space="preserve"> </w:t>
      </w:r>
    </w:p>
    <w:p w:rsidR="006904EE" w:rsidRDefault="006904EE" w:rsidP="008D34E1">
      <w:pPr>
        <w:spacing w:after="0"/>
        <w:ind w:left="705"/>
        <w:rPr>
          <w:rFonts w:ascii="Times New Roman" w:hAnsi="Times New Roman" w:cs="Times New Roman"/>
        </w:rPr>
      </w:pPr>
      <w:r>
        <w:rPr>
          <w:rFonts w:ascii="Times New Roman" w:hAnsi="Times New Roman" w:cs="Times New Roman"/>
        </w:rPr>
        <w:t>- ponudu je ponuditelj obvezan uvezati i ovjeriti na način da se stranice prošiju jemstvenikom (vrpcom), a oba kraja jemstvenika se na posljednjoj stranici ponude pričvrste naljepnicom, na</w:t>
      </w:r>
      <w:r w:rsidR="00E76507">
        <w:rPr>
          <w:rFonts w:ascii="Times New Roman" w:hAnsi="Times New Roman" w:cs="Times New Roman"/>
        </w:rPr>
        <w:t xml:space="preserve"> </w:t>
      </w:r>
      <w:r>
        <w:rPr>
          <w:rFonts w:ascii="Times New Roman" w:hAnsi="Times New Roman" w:cs="Times New Roman"/>
        </w:rPr>
        <w:t>koju se otisne pečat ponuditelja na način da približno zahvati  pola naljepnice i pola posljednje stranice ponude, radi onemogućavanja naknadnog vađen</w:t>
      </w:r>
      <w:r w:rsidR="00D800E1">
        <w:rPr>
          <w:rFonts w:ascii="Times New Roman" w:hAnsi="Times New Roman" w:cs="Times New Roman"/>
        </w:rPr>
        <w:t>ja ili dodavanja listova ponude,</w:t>
      </w:r>
    </w:p>
    <w:p w:rsidR="006904EE" w:rsidRDefault="006904EE" w:rsidP="008D34E1">
      <w:pPr>
        <w:spacing w:after="0"/>
        <w:ind w:left="705"/>
        <w:rPr>
          <w:rFonts w:ascii="Times New Roman" w:hAnsi="Times New Roman" w:cs="Times New Roman"/>
        </w:rPr>
      </w:pPr>
      <w:r>
        <w:rPr>
          <w:rFonts w:ascii="Times New Roman" w:hAnsi="Times New Roman" w:cs="Times New Roman"/>
        </w:rPr>
        <w:t>- jamstvo za ozbiljnost ponude je sastavni dio ponude i mora biti uloženo u prozirnu košuljicu, koja košulji</w:t>
      </w:r>
      <w:r w:rsidR="00D800E1">
        <w:rPr>
          <w:rFonts w:ascii="Times New Roman" w:hAnsi="Times New Roman" w:cs="Times New Roman"/>
        </w:rPr>
        <w:t>ca obvezno mora biti numerirana,</w:t>
      </w:r>
    </w:p>
    <w:p w:rsidR="005E1ACB" w:rsidRDefault="006904EE" w:rsidP="00E76507">
      <w:pPr>
        <w:spacing w:after="0"/>
        <w:ind w:left="705"/>
        <w:rPr>
          <w:rFonts w:ascii="Times New Roman" w:hAnsi="Times New Roman" w:cs="Times New Roman"/>
        </w:rPr>
      </w:pPr>
      <w:r>
        <w:rPr>
          <w:rFonts w:ascii="Times New Roman" w:hAnsi="Times New Roman" w:cs="Times New Roman"/>
        </w:rPr>
        <w:t>- stranice ponude se označavaju brojem na način da je vidljiv redni broj stranice i ukupan broj stranica, te složene redosljedom navedenom u dokumentaciji za nadmetanje</w:t>
      </w:r>
      <w:r w:rsidR="00E76507">
        <w:rPr>
          <w:rFonts w:ascii="Times New Roman" w:hAnsi="Times New Roman" w:cs="Times New Roman"/>
        </w:rPr>
        <w:t>,</w:t>
      </w:r>
    </w:p>
    <w:p w:rsidR="00D800E1" w:rsidRDefault="00B1257B" w:rsidP="00B1257B">
      <w:pPr>
        <w:spacing w:after="0"/>
        <w:rPr>
          <w:rFonts w:ascii="Times New Roman" w:hAnsi="Times New Roman" w:cs="Times New Roman"/>
        </w:rPr>
      </w:pPr>
      <w:r>
        <w:rPr>
          <w:rFonts w:ascii="Times New Roman" w:hAnsi="Times New Roman" w:cs="Times New Roman"/>
        </w:rPr>
        <w:t xml:space="preserve">            - </w:t>
      </w:r>
      <w:r w:rsidR="00D800E1">
        <w:rPr>
          <w:rFonts w:ascii="Times New Roman" w:hAnsi="Times New Roman" w:cs="Times New Roman"/>
        </w:rPr>
        <w:t>svaki ponuditelj može dati isključivo jednu ponudu s jed</w:t>
      </w:r>
      <w:r>
        <w:rPr>
          <w:rFonts w:ascii="Times New Roman" w:hAnsi="Times New Roman" w:cs="Times New Roman"/>
        </w:rPr>
        <w:t xml:space="preserve">nim ispunjenim troškovnikom, </w:t>
      </w:r>
    </w:p>
    <w:p w:rsidR="00D800E1" w:rsidRDefault="005E1ACB" w:rsidP="005E1ACB">
      <w:pPr>
        <w:spacing w:after="0"/>
        <w:ind w:firstLine="705"/>
        <w:rPr>
          <w:rFonts w:ascii="Times New Roman" w:hAnsi="Times New Roman" w:cs="Times New Roman"/>
        </w:rPr>
      </w:pPr>
      <w:r>
        <w:rPr>
          <w:rFonts w:ascii="Times New Roman" w:hAnsi="Times New Roman" w:cs="Times New Roman"/>
        </w:rPr>
        <w:t>-</w:t>
      </w:r>
      <w:r w:rsidR="00D800E1">
        <w:rPr>
          <w:rFonts w:ascii="Times New Roman" w:hAnsi="Times New Roman" w:cs="Times New Roman"/>
        </w:rPr>
        <w:t xml:space="preserve"> ponuditelj je obvezan ispuniti sve rubrike u troškovniku,</w:t>
      </w:r>
    </w:p>
    <w:p w:rsidR="00D800E1" w:rsidRDefault="00D800E1" w:rsidP="008D34E1">
      <w:pPr>
        <w:spacing w:after="0"/>
        <w:ind w:left="705"/>
        <w:rPr>
          <w:rFonts w:ascii="Times New Roman" w:hAnsi="Times New Roman" w:cs="Times New Roman"/>
        </w:rPr>
      </w:pPr>
      <w:r>
        <w:rPr>
          <w:rFonts w:ascii="Times New Roman" w:hAnsi="Times New Roman" w:cs="Times New Roman"/>
        </w:rPr>
        <w:t>- zabranjeno je križati, brisati ili ispravljati uvjete iz dokumentacije za nadmetanje, a ako postoje nejasnoće potrebno je zatražiti pisano objašnjenje,</w:t>
      </w:r>
    </w:p>
    <w:p w:rsidR="00CB3D92" w:rsidRDefault="00CB3D92" w:rsidP="008D34E1">
      <w:pPr>
        <w:spacing w:after="0"/>
        <w:ind w:left="705"/>
        <w:rPr>
          <w:rFonts w:ascii="Times New Roman" w:hAnsi="Times New Roman" w:cs="Times New Roman"/>
        </w:rPr>
      </w:pPr>
      <w:r>
        <w:rPr>
          <w:rFonts w:ascii="Times New Roman" w:hAnsi="Times New Roman" w:cs="Times New Roman"/>
        </w:rPr>
        <w:t xml:space="preserve">- ponude se pišu neizbrisivom tintom. Ispravci na ponudi moraju biti </w:t>
      </w:r>
      <w:r w:rsidR="00922555">
        <w:rPr>
          <w:rFonts w:ascii="Times New Roman" w:hAnsi="Times New Roman" w:cs="Times New Roman"/>
        </w:rPr>
        <w:t>izvršeni na način da su vidljivi i biti potvrđeni datumom i potpisom ponuditelja.</w:t>
      </w:r>
    </w:p>
    <w:p w:rsidR="002A667C" w:rsidRDefault="002A667C" w:rsidP="008D34E1">
      <w:pPr>
        <w:spacing w:after="0"/>
        <w:ind w:left="705"/>
        <w:rPr>
          <w:rFonts w:ascii="Times New Roman" w:hAnsi="Times New Roman" w:cs="Times New Roman"/>
        </w:rPr>
      </w:pPr>
    </w:p>
    <w:p w:rsidR="002A667C" w:rsidRDefault="002A667C" w:rsidP="008D34E1">
      <w:pPr>
        <w:spacing w:after="0"/>
        <w:ind w:left="705"/>
        <w:rPr>
          <w:rFonts w:ascii="Times New Roman" w:hAnsi="Times New Roman" w:cs="Times New Roman"/>
          <w:b/>
        </w:rPr>
      </w:pPr>
      <w:r>
        <w:rPr>
          <w:rFonts w:ascii="Times New Roman" w:hAnsi="Times New Roman" w:cs="Times New Roman"/>
          <w:b/>
        </w:rPr>
        <w:t>Sadržaj i redosljed uvezivanja ponude:</w:t>
      </w:r>
    </w:p>
    <w:p w:rsidR="002A667C" w:rsidRDefault="002A667C" w:rsidP="008D34E1">
      <w:pPr>
        <w:spacing w:after="0"/>
        <w:ind w:left="705"/>
        <w:rPr>
          <w:rFonts w:ascii="Times New Roman" w:hAnsi="Times New Roman" w:cs="Times New Roman"/>
          <w:b/>
        </w:rPr>
      </w:pPr>
    </w:p>
    <w:p w:rsidR="002A667C" w:rsidRDefault="002A667C" w:rsidP="002A667C">
      <w:pPr>
        <w:pStyle w:val="ListParagraph"/>
        <w:numPr>
          <w:ilvl w:val="0"/>
          <w:numId w:val="8"/>
        </w:numPr>
        <w:spacing w:after="0"/>
        <w:rPr>
          <w:rFonts w:ascii="Times New Roman" w:hAnsi="Times New Roman" w:cs="Times New Roman"/>
        </w:rPr>
      </w:pPr>
      <w:r>
        <w:rPr>
          <w:rFonts w:ascii="Times New Roman" w:hAnsi="Times New Roman" w:cs="Times New Roman"/>
        </w:rPr>
        <w:t>Ponudbeni list, ovjeren i potpisan od strane osobe ovlaštene za zastupanje g</w:t>
      </w:r>
      <w:r w:rsidR="0007606A">
        <w:rPr>
          <w:rFonts w:ascii="Times New Roman" w:hAnsi="Times New Roman" w:cs="Times New Roman"/>
        </w:rPr>
        <w:t>ospodarskog subjekta</w:t>
      </w:r>
    </w:p>
    <w:p w:rsidR="0007606A" w:rsidRDefault="0007606A" w:rsidP="002A667C">
      <w:pPr>
        <w:pStyle w:val="ListParagraph"/>
        <w:numPr>
          <w:ilvl w:val="0"/>
          <w:numId w:val="8"/>
        </w:numPr>
        <w:spacing w:after="0"/>
        <w:rPr>
          <w:rFonts w:ascii="Times New Roman" w:hAnsi="Times New Roman" w:cs="Times New Roman"/>
        </w:rPr>
      </w:pPr>
      <w:r>
        <w:rPr>
          <w:rFonts w:ascii="Times New Roman" w:hAnsi="Times New Roman" w:cs="Times New Roman"/>
        </w:rPr>
        <w:t>Popunjeni troškovnik</w:t>
      </w:r>
    </w:p>
    <w:p w:rsidR="002A667C" w:rsidRDefault="002A667C" w:rsidP="002A667C">
      <w:pPr>
        <w:pStyle w:val="ListParagraph"/>
        <w:numPr>
          <w:ilvl w:val="0"/>
          <w:numId w:val="8"/>
        </w:numPr>
        <w:spacing w:after="0"/>
        <w:rPr>
          <w:rFonts w:ascii="Times New Roman" w:hAnsi="Times New Roman" w:cs="Times New Roman"/>
        </w:rPr>
      </w:pPr>
      <w:r>
        <w:rPr>
          <w:rFonts w:ascii="Times New Roman" w:hAnsi="Times New Roman" w:cs="Times New Roman"/>
        </w:rPr>
        <w:t>Jamstvo za ozbiljnost ponude</w:t>
      </w:r>
    </w:p>
    <w:p w:rsidR="00FC047B" w:rsidRDefault="002A667C" w:rsidP="006904EE">
      <w:pPr>
        <w:pStyle w:val="ListParagraph"/>
        <w:numPr>
          <w:ilvl w:val="0"/>
          <w:numId w:val="8"/>
        </w:numPr>
        <w:spacing w:after="0"/>
        <w:rPr>
          <w:rFonts w:ascii="Times New Roman" w:hAnsi="Times New Roman" w:cs="Times New Roman"/>
        </w:rPr>
      </w:pPr>
      <w:r>
        <w:rPr>
          <w:rFonts w:ascii="Times New Roman" w:hAnsi="Times New Roman" w:cs="Times New Roman"/>
        </w:rPr>
        <w:t>Dokumenti kojima ponuditelj dokazuje da ne postoje obvezni i ostali razlozi isključenja koje je naručitelj odredio u ovoj dokumentaciji za nadmetanje</w:t>
      </w:r>
    </w:p>
    <w:p w:rsidR="004F6716" w:rsidRDefault="004F6716" w:rsidP="006904EE">
      <w:pPr>
        <w:pStyle w:val="ListParagraph"/>
        <w:numPr>
          <w:ilvl w:val="0"/>
          <w:numId w:val="8"/>
        </w:numPr>
        <w:spacing w:after="0"/>
        <w:rPr>
          <w:rFonts w:ascii="Times New Roman" w:hAnsi="Times New Roman" w:cs="Times New Roman"/>
        </w:rPr>
      </w:pPr>
      <w:r>
        <w:rPr>
          <w:rFonts w:ascii="Times New Roman" w:hAnsi="Times New Roman" w:cs="Times New Roman"/>
        </w:rPr>
        <w:t>Izjava o prihvaćanju općih uvjeta</w:t>
      </w:r>
    </w:p>
    <w:p w:rsidR="0007606A" w:rsidRPr="0007606A" w:rsidRDefault="0007606A" w:rsidP="0007606A">
      <w:pPr>
        <w:pStyle w:val="ListParagraph"/>
        <w:spacing w:after="0"/>
        <w:ind w:left="1065"/>
        <w:rPr>
          <w:rFonts w:ascii="Times New Roman" w:hAnsi="Times New Roman" w:cs="Times New Roman"/>
        </w:rPr>
      </w:pPr>
    </w:p>
    <w:p w:rsidR="001052F7" w:rsidRDefault="0007606A" w:rsidP="006904EE">
      <w:pPr>
        <w:spacing w:after="0"/>
        <w:rPr>
          <w:rFonts w:ascii="Times New Roman" w:hAnsi="Times New Roman" w:cs="Times New Roman"/>
          <w:b/>
        </w:rPr>
      </w:pPr>
      <w:r>
        <w:rPr>
          <w:rFonts w:ascii="Times New Roman" w:hAnsi="Times New Roman" w:cs="Times New Roman"/>
          <w:b/>
        </w:rPr>
        <w:t xml:space="preserve">           </w:t>
      </w:r>
      <w:r w:rsidR="001052F7">
        <w:rPr>
          <w:rFonts w:ascii="Times New Roman" w:hAnsi="Times New Roman" w:cs="Times New Roman"/>
          <w:b/>
        </w:rPr>
        <w:t>Način dostave ponude, rok i mjesto dostave i otvaranje ponuda</w:t>
      </w:r>
    </w:p>
    <w:p w:rsidR="001052F7" w:rsidRDefault="001052F7" w:rsidP="006904EE">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ponuda se dostavlja u zatvorenoj omotnici s nazivom i adresom Naručitelja, nazivom i adresom ponuditelja, te naznakom:</w:t>
      </w:r>
    </w:p>
    <w:p w:rsidR="00E13792" w:rsidRDefault="001052F7" w:rsidP="006904EE">
      <w:pPr>
        <w:spacing w:after="0"/>
        <w:rPr>
          <w:rFonts w:ascii="Times New Roman" w:hAnsi="Times New Roman" w:cs="Times New Roman"/>
          <w:b/>
        </w:rPr>
      </w:pPr>
      <w:r>
        <w:rPr>
          <w:rFonts w:ascii="Times New Roman" w:hAnsi="Times New Roman" w:cs="Times New Roman"/>
        </w:rPr>
        <w:tab/>
      </w:r>
      <w:r w:rsidRPr="001052F7">
        <w:rPr>
          <w:rFonts w:ascii="Times New Roman" w:hAnsi="Times New Roman" w:cs="Times New Roman"/>
          <w:b/>
        </w:rPr>
        <w:t>„ne otvaraj</w:t>
      </w:r>
      <w:r w:rsidR="0007606A">
        <w:rPr>
          <w:rFonts w:ascii="Times New Roman" w:hAnsi="Times New Roman" w:cs="Times New Roman"/>
          <w:b/>
        </w:rPr>
        <w:t xml:space="preserve">- </w:t>
      </w:r>
      <w:r w:rsidRPr="001052F7">
        <w:rPr>
          <w:rFonts w:ascii="Times New Roman" w:hAnsi="Times New Roman" w:cs="Times New Roman"/>
          <w:b/>
        </w:rPr>
        <w:t xml:space="preserve"> </w:t>
      </w:r>
      <w:r w:rsidR="004B2700">
        <w:rPr>
          <w:rFonts w:ascii="Times New Roman" w:hAnsi="Times New Roman" w:cs="Times New Roman"/>
          <w:b/>
        </w:rPr>
        <w:t>ponuda za pogrebnu opremu</w:t>
      </w:r>
      <w:r w:rsidRPr="001052F7">
        <w:rPr>
          <w:rFonts w:ascii="Times New Roman" w:hAnsi="Times New Roman" w:cs="Times New Roman"/>
          <w:b/>
        </w:rPr>
        <w:t xml:space="preserve"> – </w:t>
      </w:r>
      <w:r w:rsidR="00BD56E7">
        <w:rPr>
          <w:rFonts w:ascii="Times New Roman" w:hAnsi="Times New Roman" w:cs="Times New Roman"/>
          <w:b/>
        </w:rPr>
        <w:t>J</w:t>
      </w:r>
      <w:r w:rsidRPr="001052F7">
        <w:rPr>
          <w:rFonts w:ascii="Times New Roman" w:hAnsi="Times New Roman" w:cs="Times New Roman"/>
          <w:b/>
        </w:rPr>
        <w:t xml:space="preserve">N </w:t>
      </w:r>
      <w:r w:rsidR="004B2700">
        <w:rPr>
          <w:rFonts w:ascii="Times New Roman" w:hAnsi="Times New Roman" w:cs="Times New Roman"/>
          <w:b/>
        </w:rPr>
        <w:t>2</w:t>
      </w:r>
      <w:r w:rsidR="00BD56E7">
        <w:rPr>
          <w:rFonts w:ascii="Times New Roman" w:hAnsi="Times New Roman" w:cs="Times New Roman"/>
          <w:b/>
        </w:rPr>
        <w:t>3</w:t>
      </w:r>
      <w:r w:rsidRPr="001052F7">
        <w:rPr>
          <w:rFonts w:ascii="Times New Roman" w:hAnsi="Times New Roman" w:cs="Times New Roman"/>
          <w:b/>
        </w:rPr>
        <w:t>/1</w:t>
      </w:r>
      <w:r w:rsidR="00BD56E7">
        <w:rPr>
          <w:rFonts w:ascii="Times New Roman" w:hAnsi="Times New Roman" w:cs="Times New Roman"/>
          <w:b/>
        </w:rPr>
        <w:t>8</w:t>
      </w:r>
      <w:r w:rsidRPr="001052F7">
        <w:rPr>
          <w:rFonts w:ascii="Times New Roman" w:hAnsi="Times New Roman" w:cs="Times New Roman"/>
          <w:b/>
        </w:rPr>
        <w:t>.“</w:t>
      </w:r>
    </w:p>
    <w:p w:rsidR="00E13792" w:rsidRPr="00E13792" w:rsidRDefault="00E13792" w:rsidP="0007606A">
      <w:pPr>
        <w:pStyle w:val="ListParagraph"/>
        <w:numPr>
          <w:ilvl w:val="0"/>
          <w:numId w:val="11"/>
        </w:numPr>
        <w:spacing w:after="0"/>
        <w:rPr>
          <w:rFonts w:ascii="Times New Roman" w:hAnsi="Times New Roman" w:cs="Times New Roman"/>
          <w:b/>
          <w:u w:val="single"/>
        </w:rPr>
      </w:pPr>
      <w:r>
        <w:rPr>
          <w:rFonts w:ascii="Times New Roman" w:hAnsi="Times New Roman" w:cs="Times New Roman"/>
          <w:b/>
          <w:u w:val="single"/>
        </w:rPr>
        <w:t xml:space="preserve">Rok za podnošenje ponude je najkasnije do </w:t>
      </w:r>
      <w:r w:rsidR="0004671C">
        <w:rPr>
          <w:rFonts w:ascii="Times New Roman" w:hAnsi="Times New Roman" w:cs="Times New Roman"/>
          <w:b/>
          <w:u w:val="single"/>
        </w:rPr>
        <w:t>20</w:t>
      </w:r>
      <w:r w:rsidR="00726334">
        <w:rPr>
          <w:rFonts w:ascii="Times New Roman" w:hAnsi="Times New Roman" w:cs="Times New Roman"/>
          <w:b/>
          <w:u w:val="single"/>
        </w:rPr>
        <w:t>.</w:t>
      </w:r>
      <w:r w:rsidR="00B405C7">
        <w:rPr>
          <w:rFonts w:ascii="Times New Roman" w:hAnsi="Times New Roman" w:cs="Times New Roman"/>
          <w:b/>
          <w:u w:val="single"/>
        </w:rPr>
        <w:t>travnja 2018</w:t>
      </w:r>
      <w:r w:rsidR="00726334">
        <w:rPr>
          <w:rFonts w:ascii="Times New Roman" w:hAnsi="Times New Roman" w:cs="Times New Roman"/>
          <w:b/>
          <w:u w:val="single"/>
        </w:rPr>
        <w:t>.g.</w:t>
      </w:r>
      <w:r>
        <w:rPr>
          <w:rFonts w:ascii="Times New Roman" w:hAnsi="Times New Roman" w:cs="Times New Roman"/>
          <w:b/>
          <w:u w:val="single"/>
        </w:rPr>
        <w:t xml:space="preserve"> </w:t>
      </w:r>
      <w:r w:rsidR="00726334">
        <w:rPr>
          <w:rFonts w:ascii="Times New Roman" w:hAnsi="Times New Roman" w:cs="Times New Roman"/>
          <w:b/>
          <w:u w:val="single"/>
        </w:rPr>
        <w:t>do</w:t>
      </w:r>
      <w:r>
        <w:rPr>
          <w:rFonts w:ascii="Times New Roman" w:hAnsi="Times New Roman" w:cs="Times New Roman"/>
          <w:b/>
          <w:u w:val="single"/>
        </w:rPr>
        <w:t xml:space="preserve"> 12,00 sati, </w:t>
      </w:r>
    </w:p>
    <w:p w:rsidR="00E13792" w:rsidRPr="00694471" w:rsidRDefault="00E13792" w:rsidP="00694471">
      <w:pPr>
        <w:pStyle w:val="ListParagraph"/>
        <w:numPr>
          <w:ilvl w:val="0"/>
          <w:numId w:val="11"/>
        </w:numPr>
        <w:spacing w:after="0"/>
        <w:rPr>
          <w:rFonts w:ascii="Times New Roman" w:hAnsi="Times New Roman" w:cs="Times New Roman"/>
          <w:b/>
          <w:u w:val="single"/>
        </w:rPr>
      </w:pPr>
      <w:r w:rsidRPr="00694471">
        <w:rPr>
          <w:rFonts w:ascii="Times New Roman" w:hAnsi="Times New Roman" w:cs="Times New Roman"/>
        </w:rPr>
        <w:t>Ponude se mogu predati svakim radnim danom u sjedištu Naručitelja u vremenu od 8 – 14 sati,</w:t>
      </w:r>
      <w:r w:rsidR="00B405C7">
        <w:rPr>
          <w:rFonts w:ascii="Times New Roman" w:hAnsi="Times New Roman" w:cs="Times New Roman"/>
        </w:rPr>
        <w:t xml:space="preserve"> a na dan </w:t>
      </w:r>
      <w:r w:rsidR="0004671C">
        <w:rPr>
          <w:rFonts w:ascii="Times New Roman" w:hAnsi="Times New Roman" w:cs="Times New Roman"/>
        </w:rPr>
        <w:t>20</w:t>
      </w:r>
      <w:r w:rsidR="00B405C7">
        <w:rPr>
          <w:rFonts w:ascii="Times New Roman" w:hAnsi="Times New Roman" w:cs="Times New Roman"/>
        </w:rPr>
        <w:t>. travnja 2018.g. zaključno do 11,55 sati.</w:t>
      </w:r>
    </w:p>
    <w:p w:rsidR="00E13792" w:rsidRDefault="00E13792" w:rsidP="00E13792">
      <w:pPr>
        <w:pStyle w:val="ListParagraph"/>
        <w:numPr>
          <w:ilvl w:val="0"/>
          <w:numId w:val="11"/>
        </w:numPr>
        <w:spacing w:after="0"/>
        <w:rPr>
          <w:rFonts w:ascii="Times New Roman" w:hAnsi="Times New Roman" w:cs="Times New Roman"/>
        </w:rPr>
      </w:pPr>
      <w:r w:rsidRPr="00E13792">
        <w:rPr>
          <w:rFonts w:ascii="Times New Roman" w:hAnsi="Times New Roman" w:cs="Times New Roman"/>
        </w:rPr>
        <w:lastRenderedPageBreak/>
        <w:t>Ponude pri</w:t>
      </w:r>
      <w:r>
        <w:rPr>
          <w:rFonts w:ascii="Times New Roman" w:hAnsi="Times New Roman" w:cs="Times New Roman"/>
        </w:rPr>
        <w:t>stigle nakon roka neće se otvarati, već se</w:t>
      </w:r>
      <w:r w:rsidR="00290561">
        <w:rPr>
          <w:rFonts w:ascii="Times New Roman" w:hAnsi="Times New Roman" w:cs="Times New Roman"/>
        </w:rPr>
        <w:t xml:space="preserve"> neotvorene vraćaju ponuditelju.</w:t>
      </w:r>
    </w:p>
    <w:p w:rsidR="00290561" w:rsidRPr="005A6419" w:rsidRDefault="00290561" w:rsidP="005A6419">
      <w:pPr>
        <w:spacing w:after="0"/>
        <w:ind w:left="360"/>
        <w:rPr>
          <w:rFonts w:ascii="Times New Roman" w:hAnsi="Times New Roman" w:cs="Times New Roman"/>
        </w:rPr>
      </w:pPr>
    </w:p>
    <w:p w:rsidR="00D86F77" w:rsidRDefault="00D86F77" w:rsidP="008F119F">
      <w:pPr>
        <w:spacing w:after="0"/>
        <w:rPr>
          <w:rFonts w:ascii="Times New Roman" w:hAnsi="Times New Roman" w:cs="Times New Roman"/>
          <w:b/>
        </w:rPr>
      </w:pPr>
      <w:r>
        <w:rPr>
          <w:rFonts w:ascii="Times New Roman" w:hAnsi="Times New Roman" w:cs="Times New Roman"/>
          <w:b/>
        </w:rPr>
        <w:t xml:space="preserve">VI     </w:t>
      </w:r>
      <w:r w:rsidR="00290561" w:rsidRPr="00290561">
        <w:rPr>
          <w:rFonts w:ascii="Times New Roman" w:hAnsi="Times New Roman" w:cs="Times New Roman"/>
          <w:b/>
        </w:rPr>
        <w:t xml:space="preserve"> </w:t>
      </w:r>
      <w:r w:rsidR="0007606A" w:rsidRPr="00290561">
        <w:rPr>
          <w:rFonts w:ascii="Times New Roman" w:hAnsi="Times New Roman" w:cs="Times New Roman"/>
          <w:b/>
        </w:rPr>
        <w:t>Ne</w:t>
      </w:r>
      <w:r>
        <w:rPr>
          <w:rFonts w:ascii="Times New Roman" w:hAnsi="Times New Roman" w:cs="Times New Roman"/>
          <w:b/>
        </w:rPr>
        <w:t>će biti javnog otvaranja ponuda.</w:t>
      </w:r>
    </w:p>
    <w:p w:rsidR="008F119F" w:rsidRPr="00B405C7" w:rsidRDefault="008F119F" w:rsidP="008F119F">
      <w:pPr>
        <w:spacing w:after="0"/>
        <w:rPr>
          <w:rFonts w:ascii="Times New Roman" w:hAnsi="Times New Roman" w:cs="Times New Roman"/>
          <w:b/>
        </w:rPr>
      </w:pPr>
      <w:r w:rsidRPr="00D86F77">
        <w:rPr>
          <w:rFonts w:ascii="Times New Roman" w:hAnsi="Times New Roman" w:cs="Times New Roman"/>
        </w:rPr>
        <w:t xml:space="preserve"> Nije dozvoljeno dostavljanje ponude elektroničkim putem.</w:t>
      </w:r>
    </w:p>
    <w:p w:rsidR="008F119F" w:rsidRPr="00D86F77" w:rsidRDefault="008F119F" w:rsidP="008F119F">
      <w:pPr>
        <w:spacing w:after="0"/>
        <w:rPr>
          <w:rFonts w:ascii="Times New Roman" w:hAnsi="Times New Roman" w:cs="Times New Roman"/>
        </w:rPr>
      </w:pPr>
      <w:r w:rsidRPr="00D86F77">
        <w:rPr>
          <w:rFonts w:ascii="Times New Roman" w:hAnsi="Times New Roman" w:cs="Times New Roman"/>
        </w:rPr>
        <w:t xml:space="preserve"> Nisu dopuštene alternativne ponude.</w:t>
      </w:r>
    </w:p>
    <w:p w:rsidR="008F119F" w:rsidRDefault="008F119F" w:rsidP="008F119F">
      <w:pPr>
        <w:spacing w:after="0"/>
        <w:rPr>
          <w:rFonts w:ascii="Times New Roman" w:hAnsi="Times New Roman" w:cs="Times New Roman"/>
        </w:rPr>
      </w:pPr>
      <w:r w:rsidRPr="00D86F77">
        <w:rPr>
          <w:rFonts w:ascii="Times New Roman" w:hAnsi="Times New Roman" w:cs="Times New Roman"/>
        </w:rPr>
        <w:t xml:space="preserve"> Ponuda se izrađuje na hrvatskom jeziku i latiničnom pismu.</w:t>
      </w:r>
    </w:p>
    <w:p w:rsidR="00B405C7" w:rsidRPr="00D86F77" w:rsidRDefault="00B405C7" w:rsidP="008F119F">
      <w:pPr>
        <w:spacing w:after="0"/>
        <w:rPr>
          <w:rFonts w:ascii="Times New Roman" w:hAnsi="Times New Roman" w:cs="Times New Roman"/>
        </w:rPr>
      </w:pPr>
      <w:r>
        <w:rPr>
          <w:rFonts w:ascii="Times New Roman" w:hAnsi="Times New Roman" w:cs="Times New Roman"/>
        </w:rPr>
        <w:t xml:space="preserve">Odluku o odabiru naručitelj će donijeti u roku od </w:t>
      </w:r>
      <w:r w:rsidR="00F518A9">
        <w:rPr>
          <w:rFonts w:ascii="Times New Roman" w:hAnsi="Times New Roman" w:cs="Times New Roman"/>
        </w:rPr>
        <w:t>5 dana od dana isteka roka za dostavu ponuda.</w:t>
      </w:r>
    </w:p>
    <w:p w:rsidR="008F119F" w:rsidRPr="00D86F77" w:rsidRDefault="008F119F" w:rsidP="008F119F">
      <w:pPr>
        <w:spacing w:after="0"/>
        <w:rPr>
          <w:rFonts w:ascii="Times New Roman" w:hAnsi="Times New Roman" w:cs="Times New Roman"/>
        </w:rPr>
      </w:pPr>
    </w:p>
    <w:p w:rsidR="00D52FDE" w:rsidRPr="00D86F77" w:rsidRDefault="00D52FDE" w:rsidP="008F119F">
      <w:pPr>
        <w:spacing w:after="0"/>
        <w:rPr>
          <w:rFonts w:ascii="Times New Roman" w:hAnsi="Times New Roman" w:cs="Times New Roman"/>
        </w:rPr>
      </w:pPr>
    </w:p>
    <w:p w:rsidR="00D86F77" w:rsidRDefault="00F518A9" w:rsidP="008F119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Naručitelj:</w:t>
      </w:r>
    </w:p>
    <w:p w:rsidR="00F518A9" w:rsidRDefault="00F518A9" w:rsidP="008F119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SKG d.o.o. Ogulin:</w:t>
      </w:r>
    </w:p>
    <w:p w:rsidR="00F518A9" w:rsidRDefault="00F518A9" w:rsidP="008F119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Direktorica:</w:t>
      </w:r>
    </w:p>
    <w:p w:rsidR="00F518A9" w:rsidRDefault="00F518A9" w:rsidP="008F119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Marina Lavrnić, mag.oec.</w:t>
      </w:r>
      <w:r w:rsidR="00FB4D00">
        <w:rPr>
          <w:rFonts w:ascii="Times New Roman" w:hAnsi="Times New Roman" w:cs="Times New Roman"/>
        </w:rPr>
        <w:t xml:space="preserve"> v.r.</w:t>
      </w: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86F77" w:rsidRDefault="00D86F77" w:rsidP="008F119F">
      <w:pPr>
        <w:spacing w:after="0"/>
        <w:rPr>
          <w:rFonts w:ascii="Times New Roman" w:hAnsi="Times New Roman" w:cs="Times New Roman"/>
        </w:rPr>
      </w:pPr>
    </w:p>
    <w:p w:rsidR="00D52FDE" w:rsidRDefault="00D52FDE" w:rsidP="008F119F">
      <w:pPr>
        <w:spacing w:after="0"/>
        <w:rPr>
          <w:rFonts w:ascii="Times New Roman" w:hAnsi="Times New Roman" w:cs="Times New Roman"/>
        </w:rPr>
      </w:pPr>
    </w:p>
    <w:p w:rsidR="00A27EC4" w:rsidRDefault="00A27EC4" w:rsidP="008F119F">
      <w:pPr>
        <w:spacing w:after="0"/>
        <w:rPr>
          <w:rFonts w:ascii="Times New Roman" w:hAnsi="Times New Roman" w:cs="Times New Roman"/>
        </w:rPr>
      </w:pPr>
    </w:p>
    <w:p w:rsidR="004B2700" w:rsidRDefault="004B2700" w:rsidP="008F119F">
      <w:pPr>
        <w:spacing w:after="0"/>
        <w:rPr>
          <w:rFonts w:ascii="Times New Roman" w:hAnsi="Times New Roman" w:cs="Times New Roman"/>
        </w:rPr>
      </w:pPr>
    </w:p>
    <w:p w:rsidR="00F518A9" w:rsidRDefault="00F518A9" w:rsidP="008F119F">
      <w:pPr>
        <w:spacing w:after="0"/>
        <w:rPr>
          <w:rFonts w:ascii="Times New Roman" w:hAnsi="Times New Roman" w:cs="Times New Roman"/>
        </w:rPr>
      </w:pPr>
    </w:p>
    <w:p w:rsidR="00F518A9" w:rsidRDefault="00F518A9" w:rsidP="008F119F">
      <w:pPr>
        <w:spacing w:after="0"/>
        <w:rPr>
          <w:rFonts w:ascii="Times New Roman" w:hAnsi="Times New Roman" w:cs="Times New Roman"/>
        </w:rPr>
      </w:pPr>
    </w:p>
    <w:p w:rsidR="004B2700" w:rsidRDefault="004B2700" w:rsidP="008F119F">
      <w:pPr>
        <w:spacing w:after="0"/>
        <w:rPr>
          <w:rFonts w:ascii="Times New Roman" w:hAnsi="Times New Roman" w:cs="Times New Roman"/>
        </w:rPr>
      </w:pPr>
    </w:p>
    <w:p w:rsidR="00C11336" w:rsidRDefault="00C11336" w:rsidP="008F119F">
      <w:pPr>
        <w:spacing w:after="0"/>
        <w:rPr>
          <w:rFonts w:ascii="Times New Roman" w:hAnsi="Times New Roman" w:cs="Times New Roman"/>
        </w:rPr>
      </w:pPr>
    </w:p>
    <w:p w:rsidR="001C0DC7" w:rsidRDefault="001C0DC7" w:rsidP="008F119F">
      <w:pPr>
        <w:spacing w:after="0"/>
        <w:rPr>
          <w:rFonts w:ascii="Times New Roman" w:hAnsi="Times New Roman" w:cs="Times New Roman"/>
        </w:rPr>
      </w:pPr>
    </w:p>
    <w:p w:rsidR="001C0DC7" w:rsidRDefault="001C0DC7" w:rsidP="008F119F">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P O N U D B E N I     L I S T</w:t>
      </w:r>
    </w:p>
    <w:p w:rsidR="001C0DC7" w:rsidRDefault="001C0DC7" w:rsidP="008F119F">
      <w:pPr>
        <w:spacing w:after="0"/>
        <w:rPr>
          <w:rFonts w:ascii="Times New Roman" w:hAnsi="Times New Roman" w:cs="Times New Roman"/>
          <w:b/>
        </w:rPr>
      </w:pPr>
    </w:p>
    <w:p w:rsidR="001C0DC7" w:rsidRDefault="001C0DC7" w:rsidP="008F119F">
      <w:pPr>
        <w:spacing w:after="0"/>
        <w:rPr>
          <w:rFonts w:ascii="Times New Roman" w:hAnsi="Times New Roman" w:cs="Times New Roman"/>
          <w:b/>
        </w:rPr>
      </w:pPr>
      <w:r>
        <w:rPr>
          <w:rFonts w:ascii="Times New Roman" w:hAnsi="Times New Roman" w:cs="Times New Roman"/>
          <w:b/>
        </w:rPr>
        <w:t>Podaci o naručitelju:</w:t>
      </w:r>
    </w:p>
    <w:p w:rsidR="001C0DC7" w:rsidRDefault="001C0DC7" w:rsidP="008F119F">
      <w:pPr>
        <w:spacing w:after="0"/>
        <w:rPr>
          <w:rFonts w:ascii="Times New Roman" w:hAnsi="Times New Roman" w:cs="Times New Roman"/>
        </w:rPr>
      </w:pPr>
      <w:r>
        <w:rPr>
          <w:rFonts w:ascii="Times New Roman" w:hAnsi="Times New Roman" w:cs="Times New Roman"/>
        </w:rPr>
        <w:t>Naziv i sjedište: Stambeno komunalno gospodarstvo d.o.o. Ogulin</w:t>
      </w:r>
    </w:p>
    <w:p w:rsidR="001C0DC7" w:rsidRDefault="001C0DC7" w:rsidP="008F119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47300 Ogulin, Ivana Gorana Kovačića 8</w:t>
      </w:r>
    </w:p>
    <w:p w:rsidR="001C0DC7" w:rsidRDefault="001C0DC7" w:rsidP="008F119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OIB 26211106548</w:t>
      </w:r>
    </w:p>
    <w:p w:rsidR="00B87888" w:rsidRDefault="001C0DC7" w:rsidP="00B87888">
      <w:pPr>
        <w:spacing w:after="0"/>
        <w:rPr>
          <w:rFonts w:ascii="Times New Roman" w:hAnsi="Times New Roman" w:cs="Times New Roman"/>
          <w:b/>
        </w:rPr>
      </w:pPr>
      <w:r>
        <w:rPr>
          <w:rFonts w:ascii="Times New Roman" w:hAnsi="Times New Roman" w:cs="Times New Roman"/>
          <w:b/>
        </w:rPr>
        <w:t>Predmet nabave</w:t>
      </w:r>
      <w:r w:rsidR="00B87888">
        <w:rPr>
          <w:rFonts w:ascii="Times New Roman" w:hAnsi="Times New Roman" w:cs="Times New Roman"/>
          <w:b/>
        </w:rPr>
        <w:t xml:space="preserve">: </w:t>
      </w:r>
      <w:r w:rsidR="004F49E2">
        <w:rPr>
          <w:rFonts w:ascii="Times New Roman" w:hAnsi="Times New Roman" w:cs="Times New Roman"/>
          <w:b/>
        </w:rPr>
        <w:t>pogrebna oprema</w:t>
      </w:r>
    </w:p>
    <w:p w:rsidR="001C0DC7" w:rsidRPr="00376CFF" w:rsidRDefault="00376CFF" w:rsidP="004F49E2">
      <w:pPr>
        <w:spacing w:after="0"/>
        <w:rPr>
          <w:rFonts w:ascii="Times New Roman" w:hAnsi="Times New Roman" w:cs="Times New Roman"/>
          <w:b/>
        </w:rPr>
      </w:pPr>
      <w:r w:rsidRPr="00376CFF">
        <w:rPr>
          <w:rFonts w:ascii="Times New Roman" w:hAnsi="Times New Roman" w:cs="Times New Roman"/>
          <w:b/>
        </w:rPr>
        <w:t>Broj nabave: JN 23/18.</w:t>
      </w:r>
    </w:p>
    <w:p w:rsidR="001C0DC7" w:rsidRDefault="001C0DC7" w:rsidP="001C0DC7">
      <w:pPr>
        <w:spacing w:after="0"/>
        <w:rPr>
          <w:rFonts w:ascii="Times New Roman" w:hAnsi="Times New Roman" w:cs="Times New Roman"/>
          <w:b/>
        </w:rPr>
      </w:pPr>
      <w:r>
        <w:rPr>
          <w:rFonts w:ascii="Times New Roman" w:hAnsi="Times New Roman" w:cs="Times New Roman"/>
          <w:b/>
        </w:rPr>
        <w:t>Podaci o ponuditelju:</w:t>
      </w:r>
    </w:p>
    <w:p w:rsidR="001C0DC7" w:rsidRDefault="001C0DC7" w:rsidP="001C0DC7">
      <w:pPr>
        <w:spacing w:after="0"/>
        <w:rPr>
          <w:rFonts w:ascii="Times New Roman" w:hAnsi="Times New Roman" w:cs="Times New Roman"/>
        </w:rPr>
      </w:pPr>
      <w:r>
        <w:rPr>
          <w:rFonts w:ascii="Times New Roman" w:hAnsi="Times New Roman" w:cs="Times New Roman"/>
        </w:rPr>
        <w:t>Naziv ______________________________________________________________________</w:t>
      </w:r>
    </w:p>
    <w:p w:rsidR="001C0DC7" w:rsidRDefault="001C0DC7" w:rsidP="001C0DC7">
      <w:pPr>
        <w:spacing w:after="0"/>
        <w:rPr>
          <w:rFonts w:ascii="Times New Roman" w:hAnsi="Times New Roman" w:cs="Times New Roman"/>
        </w:rPr>
      </w:pPr>
    </w:p>
    <w:p w:rsidR="001C0DC7" w:rsidRDefault="001C0DC7" w:rsidP="001C0DC7">
      <w:pPr>
        <w:spacing w:after="0"/>
        <w:rPr>
          <w:rFonts w:ascii="Times New Roman" w:hAnsi="Times New Roman" w:cs="Times New Roman"/>
        </w:rPr>
      </w:pPr>
      <w:r>
        <w:rPr>
          <w:rFonts w:ascii="Times New Roman" w:hAnsi="Times New Roman" w:cs="Times New Roman"/>
        </w:rPr>
        <w:t>Sjedište _____________________________________________________________________</w:t>
      </w:r>
    </w:p>
    <w:p w:rsidR="001C0DC7" w:rsidRDefault="001C0DC7" w:rsidP="001C0DC7">
      <w:pPr>
        <w:spacing w:after="0"/>
        <w:rPr>
          <w:rFonts w:ascii="Times New Roman" w:hAnsi="Times New Roman" w:cs="Times New Roman"/>
        </w:rPr>
      </w:pPr>
    </w:p>
    <w:p w:rsidR="001C0DC7" w:rsidRDefault="001C0DC7" w:rsidP="001C0DC7">
      <w:pPr>
        <w:spacing w:after="0"/>
        <w:rPr>
          <w:rFonts w:ascii="Times New Roman" w:hAnsi="Times New Roman" w:cs="Times New Roman"/>
        </w:rPr>
      </w:pPr>
      <w:r>
        <w:rPr>
          <w:rFonts w:ascii="Times New Roman" w:hAnsi="Times New Roman" w:cs="Times New Roman"/>
        </w:rPr>
        <w:t>Adresa ______________________________________________________________________</w:t>
      </w:r>
    </w:p>
    <w:p w:rsidR="007F7220" w:rsidRDefault="007F7220" w:rsidP="001C0DC7">
      <w:pPr>
        <w:spacing w:after="0"/>
        <w:rPr>
          <w:rFonts w:ascii="Times New Roman" w:hAnsi="Times New Roman" w:cs="Times New Roman"/>
        </w:rPr>
      </w:pPr>
    </w:p>
    <w:p w:rsidR="007F7220" w:rsidRDefault="007F7220" w:rsidP="001C0DC7">
      <w:pPr>
        <w:spacing w:after="0"/>
        <w:rPr>
          <w:rFonts w:ascii="Times New Roman" w:hAnsi="Times New Roman" w:cs="Times New Roman"/>
        </w:rPr>
      </w:pPr>
      <w:r>
        <w:rPr>
          <w:rFonts w:ascii="Times New Roman" w:hAnsi="Times New Roman" w:cs="Times New Roman"/>
        </w:rPr>
        <w:t>OIB (ili nacionalni identifikacijski broj prema zemlji sjedišta gospodarskog subjekta, ako je primjenjivo) __________________________________________________________________</w:t>
      </w:r>
    </w:p>
    <w:p w:rsidR="007F7220" w:rsidRDefault="007F7220" w:rsidP="001C0DC7">
      <w:pPr>
        <w:spacing w:after="0"/>
        <w:rPr>
          <w:rFonts w:ascii="Times New Roman" w:hAnsi="Times New Roman" w:cs="Times New Roman"/>
        </w:rPr>
      </w:pPr>
    </w:p>
    <w:p w:rsidR="007F7220" w:rsidRDefault="007F7220" w:rsidP="001C0DC7">
      <w:pPr>
        <w:spacing w:after="0"/>
        <w:rPr>
          <w:rFonts w:ascii="Times New Roman" w:hAnsi="Times New Roman" w:cs="Times New Roman"/>
        </w:rPr>
      </w:pPr>
      <w:r>
        <w:rPr>
          <w:rFonts w:ascii="Times New Roman" w:hAnsi="Times New Roman" w:cs="Times New Roman"/>
        </w:rPr>
        <w:t>Broj računa __________________________________________________________________</w:t>
      </w:r>
    </w:p>
    <w:p w:rsidR="007F7220" w:rsidRDefault="007F7220" w:rsidP="001C0DC7">
      <w:pPr>
        <w:spacing w:after="0"/>
        <w:rPr>
          <w:rFonts w:ascii="Times New Roman" w:hAnsi="Times New Roman" w:cs="Times New Roman"/>
        </w:rPr>
      </w:pPr>
    </w:p>
    <w:p w:rsidR="007F7220" w:rsidRDefault="007F7220" w:rsidP="001C0DC7">
      <w:pPr>
        <w:spacing w:after="0"/>
        <w:rPr>
          <w:rFonts w:ascii="Times New Roman" w:hAnsi="Times New Roman" w:cs="Times New Roman"/>
        </w:rPr>
      </w:pPr>
      <w:r>
        <w:rPr>
          <w:rFonts w:ascii="Times New Roman" w:hAnsi="Times New Roman" w:cs="Times New Roman"/>
        </w:rPr>
        <w:t>Ponuditelj je u sustavu poreza na dodanu vrijednost (da/ne) ____________________________</w:t>
      </w:r>
    </w:p>
    <w:p w:rsidR="007F7220" w:rsidRDefault="007F7220" w:rsidP="001C0DC7">
      <w:pPr>
        <w:spacing w:after="0"/>
        <w:rPr>
          <w:rFonts w:ascii="Times New Roman" w:hAnsi="Times New Roman" w:cs="Times New Roman"/>
        </w:rPr>
      </w:pPr>
    </w:p>
    <w:p w:rsidR="007F7220" w:rsidRDefault="007F7220" w:rsidP="001C0DC7">
      <w:pPr>
        <w:spacing w:after="0"/>
        <w:rPr>
          <w:rFonts w:ascii="Times New Roman" w:hAnsi="Times New Roman" w:cs="Times New Roman"/>
        </w:rPr>
      </w:pPr>
      <w:r>
        <w:rPr>
          <w:rFonts w:ascii="Times New Roman" w:hAnsi="Times New Roman" w:cs="Times New Roman"/>
        </w:rPr>
        <w:t>Adresa e- pošte _______________________________________________________________</w:t>
      </w:r>
    </w:p>
    <w:p w:rsidR="007F7220" w:rsidRDefault="007F7220" w:rsidP="001C0DC7">
      <w:pPr>
        <w:spacing w:after="0"/>
        <w:rPr>
          <w:rFonts w:ascii="Times New Roman" w:hAnsi="Times New Roman" w:cs="Times New Roman"/>
        </w:rPr>
      </w:pPr>
    </w:p>
    <w:p w:rsidR="007F7220" w:rsidRDefault="007F7220" w:rsidP="001C0DC7">
      <w:pPr>
        <w:spacing w:after="0"/>
        <w:rPr>
          <w:rFonts w:ascii="Times New Roman" w:hAnsi="Times New Roman" w:cs="Times New Roman"/>
        </w:rPr>
      </w:pPr>
      <w:r>
        <w:rPr>
          <w:rFonts w:ascii="Times New Roman" w:hAnsi="Times New Roman" w:cs="Times New Roman"/>
        </w:rPr>
        <w:t>Kontakt osoba ponuditelja ______________________________________________________</w:t>
      </w:r>
    </w:p>
    <w:p w:rsidR="007F7220" w:rsidRDefault="007F7220" w:rsidP="001C0DC7">
      <w:pPr>
        <w:spacing w:after="0"/>
        <w:rPr>
          <w:rFonts w:ascii="Times New Roman" w:hAnsi="Times New Roman" w:cs="Times New Roman"/>
        </w:rPr>
      </w:pPr>
    </w:p>
    <w:p w:rsidR="007F7220" w:rsidRDefault="007F7220" w:rsidP="001C0DC7">
      <w:pPr>
        <w:spacing w:after="0"/>
        <w:rPr>
          <w:rFonts w:ascii="Times New Roman" w:hAnsi="Times New Roman" w:cs="Times New Roman"/>
        </w:rPr>
      </w:pPr>
      <w:r>
        <w:rPr>
          <w:rFonts w:ascii="Times New Roman" w:hAnsi="Times New Roman" w:cs="Times New Roman"/>
        </w:rPr>
        <w:t>Broj telefona _________________________________________________________________</w:t>
      </w:r>
    </w:p>
    <w:p w:rsidR="007F7220" w:rsidRDefault="007F7220" w:rsidP="001C0DC7">
      <w:pPr>
        <w:spacing w:after="0"/>
        <w:rPr>
          <w:rFonts w:ascii="Times New Roman" w:hAnsi="Times New Roman" w:cs="Times New Roman"/>
        </w:rPr>
      </w:pPr>
    </w:p>
    <w:p w:rsidR="007F7220" w:rsidRDefault="007F7220" w:rsidP="001C0DC7">
      <w:pPr>
        <w:spacing w:after="0"/>
        <w:rPr>
          <w:rFonts w:ascii="Times New Roman" w:hAnsi="Times New Roman" w:cs="Times New Roman"/>
        </w:rPr>
      </w:pPr>
      <w:r>
        <w:rPr>
          <w:rFonts w:ascii="Times New Roman" w:hAnsi="Times New Roman" w:cs="Times New Roman"/>
        </w:rPr>
        <w:t>Broj faksa ___________________________________________________________________</w:t>
      </w:r>
    </w:p>
    <w:p w:rsidR="007F7220" w:rsidRDefault="007F7220" w:rsidP="001C0DC7">
      <w:pPr>
        <w:spacing w:after="0"/>
        <w:rPr>
          <w:rFonts w:ascii="Times New Roman" w:hAnsi="Times New Roman" w:cs="Times New Roman"/>
          <w:b/>
        </w:rPr>
      </w:pPr>
      <w:r>
        <w:rPr>
          <w:rFonts w:ascii="Times New Roman" w:hAnsi="Times New Roman" w:cs="Times New Roman"/>
          <w:b/>
        </w:rPr>
        <w:t>Cijena ponude u kunama:</w:t>
      </w:r>
    </w:p>
    <w:p w:rsidR="007F7220" w:rsidRDefault="007F7220" w:rsidP="001C0DC7">
      <w:pPr>
        <w:spacing w:after="0"/>
        <w:rPr>
          <w:rFonts w:ascii="Times New Roman" w:hAnsi="Times New Roman" w:cs="Times New Roman"/>
          <w:b/>
        </w:rPr>
      </w:pPr>
    </w:p>
    <w:p w:rsidR="007F7220" w:rsidRPr="00C9185E" w:rsidRDefault="00C9185E" w:rsidP="00C9185E">
      <w:pPr>
        <w:pStyle w:val="ListParagraph"/>
        <w:numPr>
          <w:ilvl w:val="0"/>
          <w:numId w:val="11"/>
        </w:numPr>
        <w:spacing w:after="0"/>
        <w:rPr>
          <w:rFonts w:ascii="Times New Roman" w:hAnsi="Times New Roman" w:cs="Times New Roman"/>
        </w:rPr>
      </w:pPr>
      <w:r>
        <w:rPr>
          <w:rFonts w:ascii="Times New Roman" w:hAnsi="Times New Roman" w:cs="Times New Roman"/>
        </w:rPr>
        <w:t xml:space="preserve"> C</w:t>
      </w:r>
      <w:r w:rsidR="007F7220" w:rsidRPr="00C9185E">
        <w:rPr>
          <w:rFonts w:ascii="Times New Roman" w:hAnsi="Times New Roman" w:cs="Times New Roman"/>
        </w:rPr>
        <w:t>ijena bez PDV-a ( brojkama) __________________________________</w:t>
      </w:r>
    </w:p>
    <w:p w:rsidR="007F7220" w:rsidRDefault="007F7220" w:rsidP="007F7220">
      <w:pPr>
        <w:pStyle w:val="ListParagraph"/>
        <w:spacing w:after="0"/>
        <w:rPr>
          <w:rFonts w:ascii="Times New Roman" w:hAnsi="Times New Roman" w:cs="Times New Roman"/>
        </w:rPr>
      </w:pPr>
    </w:p>
    <w:p w:rsidR="007F7220" w:rsidRDefault="007F7220" w:rsidP="007F7220">
      <w:pPr>
        <w:pStyle w:val="ListParagraph"/>
        <w:numPr>
          <w:ilvl w:val="0"/>
          <w:numId w:val="11"/>
        </w:numPr>
        <w:spacing w:after="0"/>
        <w:rPr>
          <w:rFonts w:ascii="Times New Roman" w:hAnsi="Times New Roman" w:cs="Times New Roman"/>
        </w:rPr>
      </w:pPr>
      <w:r>
        <w:rPr>
          <w:rFonts w:ascii="Times New Roman" w:hAnsi="Times New Roman" w:cs="Times New Roman"/>
        </w:rPr>
        <w:t>Pripadajući PDV ( brojkama) ____________________________________________</w:t>
      </w:r>
    </w:p>
    <w:p w:rsidR="007F7220" w:rsidRPr="007F7220" w:rsidRDefault="007F7220" w:rsidP="007F7220">
      <w:pPr>
        <w:pStyle w:val="ListParagraph"/>
        <w:rPr>
          <w:rFonts w:ascii="Times New Roman" w:hAnsi="Times New Roman" w:cs="Times New Roman"/>
        </w:rPr>
      </w:pPr>
    </w:p>
    <w:p w:rsidR="007276AD" w:rsidRDefault="007F7220" w:rsidP="007276AD">
      <w:pPr>
        <w:pStyle w:val="ListParagraph"/>
        <w:numPr>
          <w:ilvl w:val="0"/>
          <w:numId w:val="11"/>
        </w:numPr>
        <w:spacing w:after="0"/>
        <w:rPr>
          <w:rFonts w:ascii="Times New Roman" w:hAnsi="Times New Roman" w:cs="Times New Roman"/>
        </w:rPr>
      </w:pPr>
      <w:r>
        <w:rPr>
          <w:rFonts w:ascii="Times New Roman" w:hAnsi="Times New Roman" w:cs="Times New Roman"/>
        </w:rPr>
        <w:t>Sveukupna cijena s PDV-om (brojkama): __________________________________</w:t>
      </w:r>
    </w:p>
    <w:p w:rsidR="007276AD" w:rsidRPr="007276AD" w:rsidRDefault="007276AD" w:rsidP="007276AD">
      <w:pPr>
        <w:spacing w:after="0"/>
        <w:rPr>
          <w:rFonts w:ascii="Times New Roman" w:hAnsi="Times New Roman" w:cs="Times New Roman"/>
        </w:rPr>
      </w:pPr>
    </w:p>
    <w:p w:rsidR="007F7220" w:rsidRDefault="007F7220" w:rsidP="007F7220">
      <w:pPr>
        <w:spacing w:after="0"/>
        <w:rPr>
          <w:rFonts w:ascii="Times New Roman" w:hAnsi="Times New Roman" w:cs="Times New Roman"/>
          <w:b/>
        </w:rPr>
      </w:pPr>
      <w:r>
        <w:rPr>
          <w:rFonts w:ascii="Times New Roman" w:hAnsi="Times New Roman" w:cs="Times New Roman"/>
          <w:b/>
        </w:rPr>
        <w:t>Rok valjanosti ponude ____________________________________________________</w:t>
      </w:r>
    </w:p>
    <w:p w:rsidR="007F7220" w:rsidRDefault="007F7220" w:rsidP="007F7220">
      <w:pPr>
        <w:spacing w:after="0"/>
        <w:rPr>
          <w:rFonts w:ascii="Times New Roman" w:hAnsi="Times New Roman" w:cs="Times New Roman"/>
          <w:b/>
        </w:rPr>
      </w:pPr>
    </w:p>
    <w:p w:rsidR="007F7220" w:rsidRPr="007F7220" w:rsidRDefault="007F7220" w:rsidP="007F7220">
      <w:pPr>
        <w:spacing w:after="0"/>
        <w:rPr>
          <w:rFonts w:ascii="Times New Roman" w:hAnsi="Times New Roman" w:cs="Times New Roman"/>
          <w:b/>
        </w:rPr>
      </w:pPr>
      <w:r>
        <w:rPr>
          <w:rFonts w:ascii="Times New Roman" w:hAnsi="Times New Roman" w:cs="Times New Roman"/>
          <w:b/>
        </w:rPr>
        <w:t>U ____________________, ________________201</w:t>
      </w:r>
      <w:r w:rsidR="00C9185E">
        <w:rPr>
          <w:rFonts w:ascii="Times New Roman" w:hAnsi="Times New Roman" w:cs="Times New Roman"/>
          <w:b/>
        </w:rPr>
        <w:t>8</w:t>
      </w:r>
      <w:r>
        <w:rPr>
          <w:rFonts w:ascii="Times New Roman" w:hAnsi="Times New Roman" w:cs="Times New Roman"/>
          <w:b/>
        </w:rPr>
        <w:t>.</w:t>
      </w:r>
    </w:p>
    <w:p w:rsidR="007F7220" w:rsidRPr="00DC6ADF" w:rsidRDefault="007F7220" w:rsidP="00DC6ADF">
      <w:pPr>
        <w:spacing w:after="0"/>
        <w:rPr>
          <w:rFonts w:ascii="Times New Roman" w:hAnsi="Times New Roman" w:cs="Times New Roman"/>
        </w:rPr>
      </w:pPr>
    </w:p>
    <w:p w:rsidR="007F7220" w:rsidRDefault="007F7220" w:rsidP="001C0DC7">
      <w:pPr>
        <w:pStyle w:val="ListParagraph"/>
        <w:spacing w:after="0"/>
        <w:rPr>
          <w:rFonts w:ascii="Times New Roman" w:hAnsi="Times New Roman" w:cs="Times New Roman"/>
        </w:rPr>
      </w:pPr>
    </w:p>
    <w:p w:rsidR="007F7220" w:rsidRDefault="007F7220" w:rsidP="001C0DC7">
      <w:pPr>
        <w:pStyle w:val="ListParagraph"/>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PONUDITELJA:</w:t>
      </w:r>
    </w:p>
    <w:p w:rsidR="007F7220" w:rsidRDefault="007F7220" w:rsidP="001C0DC7">
      <w:pPr>
        <w:pStyle w:val="ListParagraph"/>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(ime, prezime, potpis ovlaštene osobe za zastupanje)</w:t>
      </w:r>
    </w:p>
    <w:p w:rsidR="007F7220" w:rsidRDefault="007F7220" w:rsidP="001C0DC7">
      <w:pPr>
        <w:pStyle w:val="ListParagraph"/>
        <w:spacing w:after="0"/>
        <w:rPr>
          <w:rFonts w:ascii="Times New Roman" w:hAnsi="Times New Roman" w:cs="Times New Roman"/>
        </w:rPr>
      </w:pPr>
    </w:p>
    <w:p w:rsidR="00436DF9" w:rsidRPr="00A23CD1" w:rsidRDefault="007F7220" w:rsidP="00A23CD1">
      <w:pPr>
        <w:pStyle w:val="ListParagraph"/>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M.P.</w:t>
      </w:r>
      <w:r>
        <w:rPr>
          <w:rFonts w:ascii="Times New Roman" w:hAnsi="Times New Roman" w:cs="Times New Roman"/>
        </w:rPr>
        <w:tab/>
      </w:r>
      <w:r>
        <w:rPr>
          <w:rFonts w:ascii="Times New Roman" w:hAnsi="Times New Roman" w:cs="Times New Roman"/>
        </w:rPr>
        <w:tab/>
        <w:t>___________________________________________</w:t>
      </w:r>
    </w:p>
    <w:p w:rsidR="00FE61C5" w:rsidRPr="007276AD" w:rsidRDefault="00FE61C5" w:rsidP="007276AD">
      <w:pPr>
        <w:spacing w:after="0"/>
        <w:rPr>
          <w:rFonts w:ascii="Times New Roman" w:hAnsi="Times New Roman" w:cs="Times New Roman"/>
        </w:rPr>
      </w:pPr>
    </w:p>
    <w:p w:rsidR="00436DF9" w:rsidRDefault="00436DF9" w:rsidP="00436DF9">
      <w:pPr>
        <w:spacing w:after="0"/>
        <w:rPr>
          <w:rFonts w:ascii="Times New Roman" w:hAnsi="Times New Roman" w:cs="Times New Roman"/>
        </w:rPr>
      </w:pPr>
    </w:p>
    <w:p w:rsidR="00436DF9" w:rsidRDefault="00436DF9" w:rsidP="00436DF9">
      <w:pPr>
        <w:spacing w:after="0"/>
        <w:rPr>
          <w:rFonts w:ascii="Times New Roman" w:hAnsi="Times New Roman" w:cs="Times New Roman"/>
        </w:rPr>
      </w:pPr>
      <w:r>
        <w:rPr>
          <w:rFonts w:ascii="Times New Roman" w:hAnsi="Times New Roman" w:cs="Times New Roman"/>
        </w:rPr>
        <w:tab/>
        <w:t xml:space="preserve">Temeljem čl. </w:t>
      </w:r>
      <w:r w:rsidR="00E40AE2">
        <w:rPr>
          <w:rFonts w:ascii="Times New Roman" w:hAnsi="Times New Roman" w:cs="Times New Roman"/>
        </w:rPr>
        <w:t>251.</w:t>
      </w:r>
      <w:r>
        <w:rPr>
          <w:rFonts w:ascii="Times New Roman" w:hAnsi="Times New Roman" w:cs="Times New Roman"/>
        </w:rPr>
        <w:t xml:space="preserve"> Zakona o javnoj nabavi (</w:t>
      </w:r>
      <w:r w:rsidR="00F60482">
        <w:rPr>
          <w:rFonts w:ascii="Times New Roman" w:hAnsi="Times New Roman" w:cs="Times New Roman"/>
        </w:rPr>
        <w:t xml:space="preserve">Narodne novine br. </w:t>
      </w:r>
      <w:r w:rsidR="00E40AE2">
        <w:rPr>
          <w:rFonts w:ascii="Times New Roman" w:hAnsi="Times New Roman" w:cs="Times New Roman"/>
        </w:rPr>
        <w:t xml:space="preserve">120/16.) </w:t>
      </w:r>
      <w:r w:rsidR="00F60482">
        <w:rPr>
          <w:rFonts w:ascii="Times New Roman" w:hAnsi="Times New Roman" w:cs="Times New Roman"/>
        </w:rPr>
        <w:t>.</w:t>
      </w:r>
      <w:r w:rsidR="008E5950">
        <w:rPr>
          <w:rFonts w:ascii="Times New Roman" w:hAnsi="Times New Roman" w:cs="Times New Roman"/>
        </w:rPr>
        <w:t>)</w:t>
      </w:r>
      <w:r>
        <w:rPr>
          <w:rFonts w:ascii="Times New Roman" w:hAnsi="Times New Roman" w:cs="Times New Roman"/>
        </w:rPr>
        <w:t xml:space="preserve"> dajem slijedeću</w:t>
      </w:r>
    </w:p>
    <w:p w:rsidR="00561BFB" w:rsidRDefault="00561BFB" w:rsidP="00436DF9">
      <w:pPr>
        <w:spacing w:after="0"/>
        <w:rPr>
          <w:rFonts w:ascii="Times New Roman" w:hAnsi="Times New Roman" w:cs="Times New Roman"/>
        </w:rPr>
      </w:pPr>
    </w:p>
    <w:p w:rsidR="00436DF9" w:rsidRDefault="00436DF9" w:rsidP="00436DF9">
      <w:pPr>
        <w:spacing w:after="0"/>
        <w:rPr>
          <w:rFonts w:ascii="Times New Roman" w:hAnsi="Times New Roman" w:cs="Times New Roman"/>
        </w:rPr>
      </w:pPr>
    </w:p>
    <w:p w:rsidR="00436DF9" w:rsidRDefault="00436DF9" w:rsidP="00436DF9">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I  Z  J  A  V  U</w:t>
      </w:r>
    </w:p>
    <w:p w:rsidR="00436DF9" w:rsidRDefault="00436DF9" w:rsidP="00436DF9">
      <w:pPr>
        <w:spacing w:after="0"/>
        <w:rPr>
          <w:rFonts w:ascii="Times New Roman" w:hAnsi="Times New Roman" w:cs="Times New Roman"/>
          <w:b/>
        </w:rPr>
      </w:pPr>
    </w:p>
    <w:p w:rsidR="00436DF9" w:rsidRDefault="00436DF9" w:rsidP="00436DF9">
      <w:pPr>
        <w:spacing w:after="0"/>
        <w:rPr>
          <w:rFonts w:ascii="Times New Roman" w:hAnsi="Times New Roman" w:cs="Times New Roman"/>
        </w:rPr>
      </w:pPr>
      <w:r>
        <w:rPr>
          <w:rFonts w:ascii="Times New Roman" w:hAnsi="Times New Roman" w:cs="Times New Roman"/>
        </w:rPr>
        <w:t>k</w:t>
      </w:r>
      <w:r w:rsidRPr="00436DF9">
        <w:rPr>
          <w:rFonts w:ascii="Times New Roman" w:hAnsi="Times New Roman" w:cs="Times New Roman"/>
        </w:rPr>
        <w:t>ojom</w:t>
      </w:r>
      <w:r>
        <w:rPr>
          <w:rFonts w:ascii="Times New Roman" w:hAnsi="Times New Roman" w:cs="Times New Roman"/>
        </w:rPr>
        <w:t xml:space="preserve"> ja ______________________________________(ime i prezime) iz _________________</w:t>
      </w:r>
    </w:p>
    <w:p w:rsidR="00436DF9" w:rsidRDefault="00436DF9" w:rsidP="00436DF9">
      <w:pPr>
        <w:spacing w:after="0"/>
        <w:rPr>
          <w:rFonts w:ascii="Times New Roman" w:hAnsi="Times New Roman" w:cs="Times New Roman"/>
        </w:rPr>
      </w:pPr>
    </w:p>
    <w:p w:rsidR="00436DF9" w:rsidRDefault="00436DF9" w:rsidP="00436DF9">
      <w:pPr>
        <w:spacing w:after="0"/>
        <w:rPr>
          <w:rFonts w:ascii="Times New Roman" w:hAnsi="Times New Roman" w:cs="Times New Roman"/>
        </w:rPr>
      </w:pPr>
      <w:r>
        <w:rPr>
          <w:rFonts w:ascii="Times New Roman" w:hAnsi="Times New Roman" w:cs="Times New Roman"/>
        </w:rPr>
        <w:t>_____________________________________________</w:t>
      </w:r>
      <w:r w:rsidR="00543A6E">
        <w:rPr>
          <w:rFonts w:ascii="Times New Roman" w:hAnsi="Times New Roman" w:cs="Times New Roman"/>
        </w:rPr>
        <w:t>_______________(prebivalište i adresa)</w:t>
      </w:r>
      <w:r w:rsidR="008E5950">
        <w:rPr>
          <w:rFonts w:ascii="Times New Roman" w:hAnsi="Times New Roman" w:cs="Times New Roman"/>
        </w:rPr>
        <w:t>, ___________________________________________________(broj osobne iskaznice izdane od)</w:t>
      </w:r>
    </w:p>
    <w:p w:rsidR="00543A6E" w:rsidRDefault="00543A6E" w:rsidP="00436DF9">
      <w:pPr>
        <w:spacing w:after="0"/>
        <w:rPr>
          <w:rFonts w:ascii="Times New Roman" w:hAnsi="Times New Roman" w:cs="Times New Roman"/>
        </w:rPr>
      </w:pPr>
    </w:p>
    <w:p w:rsidR="00543A6E" w:rsidRDefault="00543A6E" w:rsidP="00436DF9">
      <w:pPr>
        <w:spacing w:after="0"/>
        <w:rPr>
          <w:rFonts w:ascii="Times New Roman" w:hAnsi="Times New Roman" w:cs="Times New Roman"/>
        </w:rPr>
      </w:pPr>
      <w:r>
        <w:rPr>
          <w:rFonts w:ascii="Times New Roman" w:hAnsi="Times New Roman" w:cs="Times New Roman"/>
        </w:rPr>
        <w:t>kao osoba ovlaštena po zakonu za zastupanje pravne osobe  _____________________________</w:t>
      </w:r>
    </w:p>
    <w:p w:rsidR="00543A6E" w:rsidRDefault="00543A6E" w:rsidP="00436DF9">
      <w:pPr>
        <w:pBdr>
          <w:bottom w:val="single" w:sz="12" w:space="1" w:color="auto"/>
        </w:pBdr>
        <w:spacing w:after="0"/>
        <w:rPr>
          <w:rFonts w:ascii="Times New Roman" w:hAnsi="Times New Roman" w:cs="Times New Roman"/>
        </w:rPr>
      </w:pPr>
    </w:p>
    <w:p w:rsidR="00543A6E" w:rsidRDefault="00543A6E" w:rsidP="00436DF9">
      <w:pPr>
        <w:spacing w:after="0"/>
        <w:rPr>
          <w:rFonts w:ascii="Times New Roman" w:hAnsi="Times New Roman" w:cs="Times New Roman"/>
        </w:rPr>
      </w:pPr>
      <w:r>
        <w:rPr>
          <w:rFonts w:ascii="Times New Roman" w:hAnsi="Times New Roman" w:cs="Times New Roman"/>
        </w:rPr>
        <w:t>(naziv, sjedište i OIB gospodarskog subjekta)</w:t>
      </w:r>
    </w:p>
    <w:p w:rsidR="00543A6E" w:rsidRDefault="00543A6E" w:rsidP="00436DF9">
      <w:pPr>
        <w:spacing w:after="0"/>
        <w:rPr>
          <w:rFonts w:ascii="Times New Roman" w:hAnsi="Times New Roman" w:cs="Times New Roman"/>
        </w:rPr>
      </w:pPr>
      <w:r>
        <w:rPr>
          <w:rFonts w:ascii="Times New Roman" w:hAnsi="Times New Roman" w:cs="Times New Roman"/>
        </w:rPr>
        <w:t>pod materijalnom i kaznenom odgovornošću izjavljujem za sebe i gospodarski subjekt, da protiv mene osobno niti protiv gospodarskog subjekta kojeg zastupam nije izrečena pravomoćna osuđujuća presuda za jedno ili više slijedećih kaznenih djela:</w:t>
      </w:r>
    </w:p>
    <w:p w:rsidR="00543A6E" w:rsidRDefault="00543A6E" w:rsidP="00436DF9">
      <w:pPr>
        <w:spacing w:after="0"/>
        <w:rPr>
          <w:rFonts w:ascii="Times New Roman" w:hAnsi="Times New Roman" w:cs="Times New Roman"/>
        </w:rPr>
      </w:pPr>
    </w:p>
    <w:p w:rsidR="00A965E1" w:rsidRDefault="00A965E1" w:rsidP="00A965E1">
      <w:pPr>
        <w:pStyle w:val="ListParagraph"/>
        <w:numPr>
          <w:ilvl w:val="0"/>
          <w:numId w:val="3"/>
        </w:numPr>
        <w:spacing w:after="0"/>
        <w:rPr>
          <w:rFonts w:ascii="Times New Roman" w:hAnsi="Times New Roman" w:cs="Times New Roman"/>
        </w:rPr>
      </w:pPr>
      <w:r>
        <w:rPr>
          <w:rFonts w:ascii="Times New Roman" w:hAnsi="Times New Roman" w:cs="Times New Roman"/>
        </w:rPr>
        <w:t>prijevara (čl.236.), prijevara u gospodarskom poslovanju (čl.247), primanje mita u gospodarskom poslovanju (čl.252), davanje mita u gospodarskom poslovanju (čl.253.), zloporaba u postupku javne nabave (čl.254.), utaja poreza ili carine (čl. 256.), subvencijska prijevara (čl.258.), pranje novca (čl.265.), zlouporaba položaja i ovlasti (čl.291.), nezakonito pogodovanje (čl. 292.), primanje mita (čl.293.), davanje mita (čl. 294.), trgovanje utjecajem (čl.295.), davanje mita za trgovanje utjecajem (čl. 296.), zločinačko udruženje (čl.328.), i počinjenje kaznenog djela u sastavu zločinačkog udruženja (čl. 329.) iz Kaznenog zakona.</w:t>
      </w:r>
    </w:p>
    <w:p w:rsidR="00A965E1" w:rsidRDefault="00A965E1" w:rsidP="00A965E1">
      <w:pPr>
        <w:pStyle w:val="ListParagraph"/>
        <w:numPr>
          <w:ilvl w:val="0"/>
          <w:numId w:val="3"/>
        </w:numPr>
        <w:spacing w:after="0"/>
        <w:rPr>
          <w:rFonts w:ascii="Times New Roman" w:hAnsi="Times New Roman" w:cs="Times New Roman"/>
        </w:rPr>
      </w:pPr>
      <w:r>
        <w:rPr>
          <w:rFonts w:ascii="Times New Roman" w:hAnsi="Times New Roman" w:cs="Times New Roman"/>
        </w:rPr>
        <w:t>prijevara (čl. 224.), pranje novca (čl. 279.), prijevara u gospodarskom poslovanju (čl. 293.), primanje mita u gospodarskom poslovanju (čl. 294.a), davanje mita u gospodarskom poslovanju (čl. 294.b), udruživanje za počinjenje kaznenih djela (čl. 333.), zlouporaba položaja i ovalsti (čl. 337.), zlouporaba obavljanja dužnosti državne vlasti (čl. 338.), protuzakonito posredovanje (čl. 343), primanje mita (čl. 347.), i davanje mita (čl. 348.), iz Kaznenog zakona ( Narodne novine br. 110/97; 27/98; 50/00; 129/00; 51/01; 111/03; 190/03; 105/04; 84/05; 71/06; 110/07; 152/08; 57/11; 77/11; i 143/12.)</w:t>
      </w:r>
    </w:p>
    <w:p w:rsidR="00A965E1" w:rsidRDefault="00A965E1" w:rsidP="00A965E1">
      <w:pPr>
        <w:pStyle w:val="ListParagraph"/>
        <w:numPr>
          <w:ilvl w:val="0"/>
          <w:numId w:val="3"/>
        </w:numPr>
        <w:spacing w:after="0"/>
        <w:rPr>
          <w:rFonts w:ascii="Times New Roman" w:hAnsi="Times New Roman" w:cs="Times New Roman"/>
        </w:rPr>
      </w:pPr>
      <w:r>
        <w:rPr>
          <w:rFonts w:ascii="Times New Roman" w:hAnsi="Times New Roman" w:cs="Times New Roman"/>
        </w:rPr>
        <w:t>terorizam ili kaznena djela povezana s terorističkim aktivnostima – čl. 97; 99; 100; 101; 102; 169; 169 a; 169 b.</w:t>
      </w:r>
      <w:r w:rsidRPr="00B9481B">
        <w:rPr>
          <w:rFonts w:ascii="Times New Roman" w:hAnsi="Times New Roman" w:cs="Times New Roman"/>
        </w:rPr>
        <w:t xml:space="preserve"> Kaznenog zakona</w:t>
      </w:r>
    </w:p>
    <w:p w:rsidR="00543A6E" w:rsidRPr="00D54AA6" w:rsidRDefault="00A965E1" w:rsidP="00543A6E">
      <w:pPr>
        <w:pStyle w:val="ListParagraph"/>
        <w:numPr>
          <w:ilvl w:val="0"/>
          <w:numId w:val="3"/>
        </w:numPr>
        <w:spacing w:after="0"/>
        <w:rPr>
          <w:rFonts w:ascii="Times New Roman" w:hAnsi="Times New Roman" w:cs="Times New Roman"/>
        </w:rPr>
      </w:pPr>
      <w:r>
        <w:rPr>
          <w:rFonts w:ascii="Times New Roman" w:hAnsi="Times New Roman" w:cs="Times New Roman"/>
        </w:rPr>
        <w:t>pranje novca ili financiramnje terorizma, dječji rad ili drugi oblici trgovanja ljudima – čl. 98; 106; 175; 265; 279. Kaznenog zakona</w:t>
      </w:r>
    </w:p>
    <w:p w:rsidR="00543A6E" w:rsidRDefault="00543A6E" w:rsidP="00543A6E">
      <w:pPr>
        <w:spacing w:after="0"/>
        <w:rPr>
          <w:rFonts w:ascii="Times New Roman" w:hAnsi="Times New Roman" w:cs="Times New Roman"/>
        </w:rPr>
      </w:pPr>
    </w:p>
    <w:p w:rsidR="00543A6E" w:rsidRDefault="00543A6E" w:rsidP="00543A6E">
      <w:pPr>
        <w:spacing w:after="0"/>
        <w:rPr>
          <w:rFonts w:ascii="Times New Roman" w:hAnsi="Times New Roman" w:cs="Times New Roman"/>
        </w:rPr>
      </w:pPr>
      <w:r>
        <w:rPr>
          <w:rFonts w:ascii="Times New Roman" w:hAnsi="Times New Roman" w:cs="Times New Roman"/>
        </w:rPr>
        <w:t>U _________________, _______________201</w:t>
      </w:r>
      <w:r w:rsidR="00A965E1">
        <w:rPr>
          <w:rFonts w:ascii="Times New Roman" w:hAnsi="Times New Roman" w:cs="Times New Roman"/>
        </w:rPr>
        <w:t>8</w:t>
      </w:r>
      <w:r>
        <w:rPr>
          <w:rFonts w:ascii="Times New Roman" w:hAnsi="Times New Roman" w:cs="Times New Roman"/>
        </w:rPr>
        <w:t>.</w:t>
      </w:r>
    </w:p>
    <w:p w:rsidR="00543A6E" w:rsidRDefault="00543A6E" w:rsidP="00543A6E">
      <w:pPr>
        <w:spacing w:after="0"/>
        <w:rPr>
          <w:rFonts w:ascii="Times New Roman" w:hAnsi="Times New Roman" w:cs="Times New Roman"/>
        </w:rPr>
      </w:pPr>
    </w:p>
    <w:p w:rsidR="00543A6E" w:rsidRDefault="00543A6E" w:rsidP="00543A6E">
      <w:pPr>
        <w:spacing w:after="0"/>
        <w:rPr>
          <w:rFonts w:ascii="Times New Roman" w:hAnsi="Times New Roman" w:cs="Times New Roman"/>
        </w:rPr>
      </w:pPr>
    </w:p>
    <w:p w:rsidR="00543A6E" w:rsidRDefault="00543A6E" w:rsidP="00543A6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PONUDITELJA:</w:t>
      </w:r>
    </w:p>
    <w:p w:rsidR="00A965E1" w:rsidRDefault="00543A6E" w:rsidP="00B5539D">
      <w:pPr>
        <w:spacing w:after="0"/>
        <w:ind w:left="4950"/>
        <w:rPr>
          <w:rFonts w:ascii="Times New Roman" w:hAnsi="Times New Roman" w:cs="Times New Roman"/>
        </w:rPr>
      </w:pPr>
      <w:r>
        <w:rPr>
          <w:rFonts w:ascii="Times New Roman" w:hAnsi="Times New Roman" w:cs="Times New Roman"/>
        </w:rPr>
        <w:t>(ime, prezime, te potpis ovlaštene osobe za zastupanje gospodarskog subjekta)</w:t>
      </w:r>
    </w:p>
    <w:p w:rsidR="00F3340B" w:rsidRDefault="00F3340B" w:rsidP="00F3340B">
      <w:pPr>
        <w:ind w:left="1416" w:firstLine="708"/>
      </w:pPr>
    </w:p>
    <w:p w:rsidR="00F3340B" w:rsidRDefault="008500B3" w:rsidP="008500B3">
      <w:pPr>
        <w:rPr>
          <w:rFonts w:ascii="Times New Roman" w:hAnsi="Times New Roman" w:cs="Times New Roman"/>
          <w:b/>
        </w:rPr>
      </w:pPr>
      <w:r w:rsidRPr="008500B3">
        <w:rPr>
          <w:rFonts w:ascii="Times New Roman" w:hAnsi="Times New Roman" w:cs="Times New Roman"/>
          <w:b/>
        </w:rPr>
        <w:t>P o n u d i t e l j:</w:t>
      </w:r>
    </w:p>
    <w:p w:rsidR="008500B3" w:rsidRDefault="008500B3" w:rsidP="008500B3">
      <w:pPr>
        <w:rPr>
          <w:rFonts w:ascii="Times New Roman" w:hAnsi="Times New Roman" w:cs="Times New Roman"/>
          <w:b/>
        </w:rPr>
      </w:pPr>
      <w:r>
        <w:rPr>
          <w:rFonts w:ascii="Times New Roman" w:hAnsi="Times New Roman" w:cs="Times New Roman"/>
          <w:b/>
        </w:rPr>
        <w:t>Naziv: __________________________________________________________________________</w:t>
      </w:r>
    </w:p>
    <w:p w:rsidR="008500B3" w:rsidRDefault="008500B3" w:rsidP="008500B3">
      <w:pPr>
        <w:rPr>
          <w:rFonts w:ascii="Times New Roman" w:hAnsi="Times New Roman" w:cs="Times New Roman"/>
          <w:b/>
        </w:rPr>
      </w:pPr>
      <w:r>
        <w:rPr>
          <w:rFonts w:ascii="Times New Roman" w:hAnsi="Times New Roman" w:cs="Times New Roman"/>
          <w:b/>
        </w:rPr>
        <w:t>Sjedište/adresa: __________________________________________________________________</w:t>
      </w:r>
    </w:p>
    <w:p w:rsidR="008500B3" w:rsidRDefault="008500B3" w:rsidP="008500B3">
      <w:pPr>
        <w:rPr>
          <w:rFonts w:ascii="Times New Roman" w:hAnsi="Times New Roman" w:cs="Times New Roman"/>
          <w:b/>
        </w:rPr>
      </w:pPr>
      <w:r>
        <w:rPr>
          <w:rFonts w:ascii="Times New Roman" w:hAnsi="Times New Roman" w:cs="Times New Roman"/>
          <w:b/>
        </w:rPr>
        <w:t>________________________________________________________________________________</w:t>
      </w:r>
    </w:p>
    <w:p w:rsidR="008500B3" w:rsidRPr="008500B3" w:rsidRDefault="008500B3" w:rsidP="008500B3">
      <w:pPr>
        <w:rPr>
          <w:rFonts w:ascii="Times New Roman" w:hAnsi="Times New Roman" w:cs="Times New Roman"/>
          <w:b/>
        </w:rPr>
      </w:pPr>
    </w:p>
    <w:p w:rsidR="00F3340B" w:rsidRDefault="00F3340B" w:rsidP="00F3340B">
      <w:pPr>
        <w:ind w:left="1416" w:firstLine="708"/>
      </w:pPr>
    </w:p>
    <w:p w:rsidR="00F3340B" w:rsidRDefault="008500B3" w:rsidP="00F3340B">
      <w:pPr>
        <w:ind w:left="1416" w:firstLine="708"/>
        <w:rPr>
          <w:rFonts w:ascii="Times New Roman" w:hAnsi="Times New Roman" w:cs="Times New Roman"/>
          <w:b/>
          <w:sz w:val="28"/>
          <w:szCs w:val="28"/>
        </w:rPr>
      </w:pPr>
      <w:r>
        <w:rPr>
          <w:rFonts w:ascii="Times New Roman" w:hAnsi="Times New Roman" w:cs="Times New Roman"/>
          <w:b/>
          <w:sz w:val="28"/>
          <w:szCs w:val="28"/>
        </w:rPr>
        <w:t xml:space="preserve">           </w:t>
      </w:r>
      <w:r w:rsidRPr="008500B3">
        <w:rPr>
          <w:rFonts w:ascii="Times New Roman" w:hAnsi="Times New Roman" w:cs="Times New Roman"/>
          <w:b/>
          <w:sz w:val="28"/>
          <w:szCs w:val="28"/>
        </w:rPr>
        <w:t>I  Z  J  A  V  A</w:t>
      </w:r>
    </w:p>
    <w:p w:rsidR="008500B3" w:rsidRPr="008500B3" w:rsidRDefault="008500B3" w:rsidP="008500B3">
      <w:pPr>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4"/>
          <w:szCs w:val="24"/>
        </w:rPr>
        <w:t>O PRIHVAĆANJU OPĆIH I POSEBNIH UVJETA</w:t>
      </w:r>
    </w:p>
    <w:p w:rsidR="00F3340B" w:rsidRDefault="00F3340B" w:rsidP="00F3340B">
      <w:pPr>
        <w:ind w:left="1416" w:firstLine="708"/>
      </w:pPr>
    </w:p>
    <w:p w:rsidR="00F3340B" w:rsidRDefault="008500B3" w:rsidP="008500B3">
      <w:pPr>
        <w:rPr>
          <w:rFonts w:ascii="Times New Roman" w:hAnsi="Times New Roman" w:cs="Times New Roman"/>
        </w:rPr>
      </w:pPr>
      <w:r w:rsidRPr="008500B3">
        <w:rPr>
          <w:rFonts w:ascii="Times New Roman" w:hAnsi="Times New Roman" w:cs="Times New Roman"/>
        </w:rPr>
        <w:tab/>
        <w:t>Ponuditelj</w:t>
      </w:r>
      <w:r w:rsidR="00993375">
        <w:rPr>
          <w:rFonts w:ascii="Times New Roman" w:hAnsi="Times New Roman" w:cs="Times New Roman"/>
        </w:rPr>
        <w:t xml:space="preserve"> izjavljuje da je upoznat sa svim općim i posebnim uvjetima iz Upute ponuditeljima za izradu ponude za nabavu pogrebne opreme, koje uvjete prihvaćamo u cijelosti, te izjavljujemo da ćemo u slučaju da naša ponuda bude prihvaćena kao najpovoljnija, izvršiti predmet nabave u skladu s tim odredbama, po jediničnoj cijeni koja je navedena u ponudi i koja</w:t>
      </w:r>
      <w:r w:rsidR="009C112D">
        <w:rPr>
          <w:rFonts w:ascii="Times New Roman" w:hAnsi="Times New Roman" w:cs="Times New Roman"/>
        </w:rPr>
        <w:t xml:space="preserve"> cijena </w:t>
      </w:r>
      <w:r w:rsidR="00993375">
        <w:rPr>
          <w:rFonts w:ascii="Times New Roman" w:hAnsi="Times New Roman" w:cs="Times New Roman"/>
        </w:rPr>
        <w:t xml:space="preserve"> se neće mijenjati tijekom trajanja ugovornog odnosa.</w:t>
      </w:r>
    </w:p>
    <w:p w:rsidR="00993375" w:rsidRDefault="00993375" w:rsidP="008500B3">
      <w:pPr>
        <w:rPr>
          <w:rFonts w:ascii="Times New Roman" w:hAnsi="Times New Roman" w:cs="Times New Roman"/>
        </w:rPr>
      </w:pPr>
    </w:p>
    <w:p w:rsidR="00993375" w:rsidRDefault="00993375" w:rsidP="008500B3">
      <w:pPr>
        <w:rPr>
          <w:rFonts w:ascii="Times New Roman" w:hAnsi="Times New Roman" w:cs="Times New Roman"/>
        </w:rPr>
      </w:pPr>
    </w:p>
    <w:p w:rsidR="00993375" w:rsidRDefault="00993375" w:rsidP="008500B3">
      <w:pPr>
        <w:rPr>
          <w:rFonts w:ascii="Times New Roman" w:hAnsi="Times New Roman" w:cs="Times New Roman"/>
        </w:rPr>
      </w:pPr>
    </w:p>
    <w:p w:rsidR="00993375" w:rsidRDefault="00993375" w:rsidP="008500B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Ponuditelj:</w:t>
      </w:r>
    </w:p>
    <w:p w:rsidR="00FD1895" w:rsidRDefault="00FD1895" w:rsidP="008500B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M.P.</w:t>
      </w:r>
    </w:p>
    <w:p w:rsidR="00FD1895" w:rsidRDefault="00FD1895" w:rsidP="008500B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p>
    <w:p w:rsidR="00FD1895" w:rsidRPr="008500B3" w:rsidRDefault="00FD1895" w:rsidP="008500B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(potpis osobe ovlaštene za zastupanje ponuditelja)</w:t>
      </w:r>
    </w:p>
    <w:p w:rsidR="00F3340B" w:rsidRDefault="00F3340B" w:rsidP="00F3340B">
      <w:pPr>
        <w:ind w:left="1416" w:firstLine="708"/>
      </w:pPr>
    </w:p>
    <w:p w:rsidR="00F3340B" w:rsidRDefault="00F3340B" w:rsidP="00FD1895"/>
    <w:p w:rsidR="00FD1895" w:rsidRPr="00FD1895" w:rsidRDefault="00FD1895" w:rsidP="00FD1895">
      <w:pPr>
        <w:rPr>
          <w:rFonts w:ascii="Times New Roman" w:hAnsi="Times New Roman" w:cs="Times New Roman"/>
        </w:rPr>
      </w:pPr>
      <w:r w:rsidRPr="00FD1895">
        <w:rPr>
          <w:rFonts w:ascii="Times New Roman" w:hAnsi="Times New Roman" w:cs="Times New Roman"/>
        </w:rPr>
        <w:t>U ____</w:t>
      </w:r>
      <w:r w:rsidR="002B588B">
        <w:rPr>
          <w:rFonts w:ascii="Times New Roman" w:hAnsi="Times New Roman" w:cs="Times New Roman"/>
        </w:rPr>
        <w:t>______________, _____________2018.g.</w:t>
      </w:r>
    </w:p>
    <w:p w:rsidR="00F3340B" w:rsidRDefault="00F3340B" w:rsidP="00F3340B">
      <w:pPr>
        <w:ind w:left="1416" w:firstLine="708"/>
      </w:pPr>
    </w:p>
    <w:p w:rsidR="00F3340B" w:rsidRDefault="00F3340B" w:rsidP="00F3340B">
      <w:pPr>
        <w:ind w:left="1416" w:firstLine="708"/>
      </w:pPr>
    </w:p>
    <w:p w:rsidR="00F3340B" w:rsidRDefault="00F3340B" w:rsidP="00F3340B">
      <w:pPr>
        <w:ind w:left="1416" w:firstLine="708"/>
      </w:pPr>
    </w:p>
    <w:p w:rsidR="00F3340B" w:rsidRDefault="00F3340B" w:rsidP="00F70668"/>
    <w:p w:rsidR="00B87F40" w:rsidRDefault="00B87F40" w:rsidP="00B87F40"/>
    <w:p w:rsidR="00F35C33" w:rsidRPr="00B87F40" w:rsidRDefault="00F35C33" w:rsidP="00B87F40">
      <w:pPr>
        <w:ind w:left="1416" w:firstLine="708"/>
        <w:rPr>
          <w:rFonts w:ascii="Times New Roman" w:hAnsi="Times New Roman" w:cs="Times New Roman"/>
          <w:sz w:val="28"/>
          <w:szCs w:val="28"/>
        </w:rPr>
      </w:pPr>
      <w:r w:rsidRPr="00B87F40">
        <w:rPr>
          <w:rFonts w:ascii="Times New Roman" w:hAnsi="Times New Roman" w:cs="Times New Roman"/>
          <w:sz w:val="28"/>
          <w:szCs w:val="28"/>
        </w:rPr>
        <w:lastRenderedPageBreak/>
        <w:t>TROŠKOVNIK POGREBNE OPREME - 2018</w:t>
      </w:r>
    </w:p>
    <w:p w:rsidR="00F35C33" w:rsidRPr="00B87F40" w:rsidRDefault="00F35C33" w:rsidP="00F35C33">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675"/>
        <w:gridCol w:w="3969"/>
        <w:gridCol w:w="993"/>
        <w:gridCol w:w="992"/>
        <w:gridCol w:w="1417"/>
        <w:gridCol w:w="1843"/>
      </w:tblGrid>
      <w:tr w:rsidR="00F35C33" w:rsidRPr="00B87F40" w:rsidTr="00F171C7">
        <w:tc>
          <w:tcPr>
            <w:tcW w:w="675" w:type="dxa"/>
          </w:tcPr>
          <w:p w:rsidR="00F35C33" w:rsidRPr="00B87F40" w:rsidRDefault="00F35C33" w:rsidP="00F171C7">
            <w:pPr>
              <w:jc w:val="center"/>
              <w:rPr>
                <w:rFonts w:ascii="Times New Roman" w:hAnsi="Times New Roman" w:cs="Times New Roman"/>
                <w:b/>
              </w:rPr>
            </w:pPr>
            <w:r w:rsidRPr="00B87F40">
              <w:rPr>
                <w:rFonts w:ascii="Times New Roman" w:hAnsi="Times New Roman" w:cs="Times New Roman"/>
                <w:b/>
              </w:rPr>
              <w:t>R.br.</w:t>
            </w:r>
          </w:p>
        </w:tc>
        <w:tc>
          <w:tcPr>
            <w:tcW w:w="3969" w:type="dxa"/>
          </w:tcPr>
          <w:p w:rsidR="00F35C33" w:rsidRPr="00B87F40" w:rsidRDefault="00F35C33" w:rsidP="00F171C7">
            <w:pPr>
              <w:jc w:val="center"/>
              <w:rPr>
                <w:rFonts w:ascii="Times New Roman" w:hAnsi="Times New Roman" w:cs="Times New Roman"/>
                <w:b/>
              </w:rPr>
            </w:pPr>
            <w:r w:rsidRPr="00B87F40">
              <w:rPr>
                <w:rFonts w:ascii="Times New Roman" w:hAnsi="Times New Roman" w:cs="Times New Roman"/>
                <w:b/>
              </w:rPr>
              <w:t>Napis i opis stavke</w:t>
            </w:r>
          </w:p>
        </w:tc>
        <w:tc>
          <w:tcPr>
            <w:tcW w:w="993" w:type="dxa"/>
          </w:tcPr>
          <w:p w:rsidR="00F35C33" w:rsidRPr="00B87F40" w:rsidRDefault="00F35C33" w:rsidP="00F171C7">
            <w:pPr>
              <w:jc w:val="center"/>
              <w:rPr>
                <w:rFonts w:ascii="Times New Roman" w:hAnsi="Times New Roman" w:cs="Times New Roman"/>
                <w:b/>
              </w:rPr>
            </w:pPr>
            <w:r w:rsidRPr="00B87F40">
              <w:rPr>
                <w:rFonts w:ascii="Times New Roman" w:hAnsi="Times New Roman" w:cs="Times New Roman"/>
                <w:b/>
              </w:rPr>
              <w:t>Jedinica</w:t>
            </w:r>
          </w:p>
          <w:p w:rsidR="00F35C33" w:rsidRPr="00B87F40" w:rsidRDefault="00F35C33" w:rsidP="00F171C7">
            <w:pPr>
              <w:jc w:val="center"/>
              <w:rPr>
                <w:rFonts w:ascii="Times New Roman" w:hAnsi="Times New Roman" w:cs="Times New Roman"/>
                <w:b/>
              </w:rPr>
            </w:pPr>
            <w:r w:rsidRPr="00B87F40">
              <w:rPr>
                <w:rFonts w:ascii="Times New Roman" w:hAnsi="Times New Roman" w:cs="Times New Roman"/>
                <w:b/>
              </w:rPr>
              <w:t>mjere</w:t>
            </w:r>
          </w:p>
        </w:tc>
        <w:tc>
          <w:tcPr>
            <w:tcW w:w="992" w:type="dxa"/>
          </w:tcPr>
          <w:p w:rsidR="00F35C33" w:rsidRPr="00B87F40" w:rsidRDefault="00F35C33" w:rsidP="00F171C7">
            <w:pPr>
              <w:jc w:val="center"/>
              <w:rPr>
                <w:rFonts w:ascii="Times New Roman" w:hAnsi="Times New Roman" w:cs="Times New Roman"/>
                <w:b/>
              </w:rPr>
            </w:pPr>
            <w:r w:rsidRPr="00B87F40">
              <w:rPr>
                <w:rFonts w:ascii="Times New Roman" w:hAnsi="Times New Roman" w:cs="Times New Roman"/>
                <w:b/>
              </w:rPr>
              <w:t>količina</w:t>
            </w:r>
          </w:p>
        </w:tc>
        <w:tc>
          <w:tcPr>
            <w:tcW w:w="1417" w:type="dxa"/>
          </w:tcPr>
          <w:p w:rsidR="00F35C33" w:rsidRPr="00B87F40" w:rsidRDefault="00F35C33" w:rsidP="00F171C7">
            <w:pPr>
              <w:jc w:val="center"/>
              <w:rPr>
                <w:rFonts w:ascii="Times New Roman" w:hAnsi="Times New Roman" w:cs="Times New Roman"/>
                <w:b/>
              </w:rPr>
            </w:pPr>
            <w:r w:rsidRPr="00B87F40">
              <w:rPr>
                <w:rFonts w:ascii="Times New Roman" w:hAnsi="Times New Roman" w:cs="Times New Roman"/>
                <w:b/>
              </w:rPr>
              <w:t>Jed.cijena</w:t>
            </w:r>
          </w:p>
          <w:p w:rsidR="00F35C33" w:rsidRPr="00B87F40" w:rsidRDefault="00F35C33" w:rsidP="00F171C7">
            <w:pPr>
              <w:jc w:val="center"/>
              <w:rPr>
                <w:rFonts w:ascii="Times New Roman" w:hAnsi="Times New Roman" w:cs="Times New Roman"/>
                <w:b/>
              </w:rPr>
            </w:pPr>
            <w:r w:rsidRPr="00B87F40">
              <w:rPr>
                <w:rFonts w:ascii="Times New Roman" w:hAnsi="Times New Roman" w:cs="Times New Roman"/>
                <w:b/>
              </w:rPr>
              <w:t>(bez PDV-a)</w:t>
            </w:r>
          </w:p>
        </w:tc>
        <w:tc>
          <w:tcPr>
            <w:tcW w:w="1843" w:type="dxa"/>
          </w:tcPr>
          <w:p w:rsidR="00F35C33" w:rsidRPr="00B87F40" w:rsidRDefault="00F35C33" w:rsidP="00F171C7">
            <w:pPr>
              <w:jc w:val="center"/>
              <w:rPr>
                <w:rFonts w:ascii="Times New Roman" w:hAnsi="Times New Roman" w:cs="Times New Roman"/>
                <w:b/>
              </w:rPr>
            </w:pPr>
            <w:r w:rsidRPr="00B87F40">
              <w:rPr>
                <w:rFonts w:ascii="Times New Roman" w:hAnsi="Times New Roman" w:cs="Times New Roman"/>
                <w:b/>
              </w:rPr>
              <w:t>Ukupna cijena</w:t>
            </w:r>
          </w:p>
          <w:p w:rsidR="00F35C33" w:rsidRPr="00B87F40" w:rsidRDefault="00F35C33" w:rsidP="00F171C7">
            <w:pPr>
              <w:jc w:val="center"/>
              <w:rPr>
                <w:rFonts w:ascii="Times New Roman" w:hAnsi="Times New Roman" w:cs="Times New Roman"/>
                <w:b/>
              </w:rPr>
            </w:pPr>
            <w:r w:rsidRPr="00B87F40">
              <w:rPr>
                <w:rFonts w:ascii="Times New Roman" w:hAnsi="Times New Roman" w:cs="Times New Roman"/>
                <w:b/>
              </w:rPr>
              <w:t>(bez PDV-a)</w:t>
            </w: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Lijes za kremaciju -standardni</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5</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Lijes –tip socijalni-drvo mekih listača,</w:t>
            </w:r>
          </w:p>
          <w:p w:rsidR="00F35C33" w:rsidRPr="00B87F40" w:rsidRDefault="00F35C33" w:rsidP="00F171C7">
            <w:pPr>
              <w:rPr>
                <w:rFonts w:ascii="Times New Roman" w:hAnsi="Times New Roman" w:cs="Times New Roman"/>
              </w:rPr>
            </w:pPr>
            <w:r w:rsidRPr="00B87F40">
              <w:rPr>
                <w:rFonts w:ascii="Times New Roman" w:hAnsi="Times New Roman" w:cs="Times New Roman"/>
              </w:rPr>
              <w:t>bojano i lakirano, s 4 ručke i 2 ukrasna vijka na poklopcu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30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3</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Lijes –tip klasični-drvo mekih listača,</w:t>
            </w:r>
          </w:p>
          <w:p w:rsidR="00F35C33" w:rsidRPr="00B87F40" w:rsidRDefault="00F35C33" w:rsidP="00F171C7">
            <w:pPr>
              <w:rPr>
                <w:rFonts w:ascii="Times New Roman" w:hAnsi="Times New Roman" w:cs="Times New Roman"/>
              </w:rPr>
            </w:pPr>
            <w:r w:rsidRPr="00B87F40">
              <w:rPr>
                <w:rFonts w:ascii="Times New Roman" w:hAnsi="Times New Roman" w:cs="Times New Roman"/>
              </w:rPr>
              <w:t>bojano i lakirano da boja ne prekriva strukturu drveta, rezbareni lik Isusa na poklopcu, s 4 ručke i 2 ukrasna vijka na poklopcu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30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4</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Lijes –tip klasični-drvo mekih listača,</w:t>
            </w:r>
          </w:p>
          <w:p w:rsidR="00F35C33" w:rsidRPr="00B87F40" w:rsidRDefault="00F35C33" w:rsidP="00F171C7">
            <w:pPr>
              <w:rPr>
                <w:rFonts w:ascii="Times New Roman" w:hAnsi="Times New Roman" w:cs="Times New Roman"/>
              </w:rPr>
            </w:pPr>
            <w:r w:rsidRPr="00B87F40">
              <w:rPr>
                <w:rFonts w:ascii="Times New Roman" w:hAnsi="Times New Roman" w:cs="Times New Roman"/>
              </w:rPr>
              <w:t>bojano i lakirano da boja ne prekriva strukturu drveta, rezbareni pleter na poklopcu, s 4 ručke i 2 ukrasna vijka na poklopcu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25</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5</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Lijes veći dimenzija 2110 x 605-drvo mekih listača,bojano i lakirano da boja ne prekriva strukturu drveta, rezbareni pleteri na poklopcu, s 4 ručke i 2 ukrasna vijka na poklopcu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10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6</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Lijes –polusarkofag- drvo mekih listača,</w:t>
            </w:r>
          </w:p>
          <w:p w:rsidR="00F35C33" w:rsidRPr="00B87F40" w:rsidRDefault="00F35C33" w:rsidP="00F171C7">
            <w:pPr>
              <w:rPr>
                <w:rFonts w:ascii="Times New Roman" w:hAnsi="Times New Roman" w:cs="Times New Roman"/>
              </w:rPr>
            </w:pPr>
            <w:r w:rsidRPr="00B87F40">
              <w:rPr>
                <w:rFonts w:ascii="Times New Roman" w:hAnsi="Times New Roman" w:cs="Times New Roman"/>
              </w:rPr>
              <w:t>bojano i lakirano da boja ne prekriva strukturu drveta, rezbareni ornament srca na poklopcu, s 4 ručke i 2 ukrasna vijka na poklopcu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10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7</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Lijes –polusarkofag -drvo mekih listača,</w:t>
            </w:r>
          </w:p>
          <w:p w:rsidR="00F35C33" w:rsidRPr="00B87F40" w:rsidRDefault="00F35C33" w:rsidP="00F171C7">
            <w:pPr>
              <w:rPr>
                <w:rFonts w:ascii="Times New Roman" w:hAnsi="Times New Roman" w:cs="Times New Roman"/>
              </w:rPr>
            </w:pPr>
            <w:r w:rsidRPr="00B87F40">
              <w:rPr>
                <w:rFonts w:ascii="Times New Roman" w:hAnsi="Times New Roman" w:cs="Times New Roman"/>
              </w:rPr>
              <w:t>bojano i lakirano da boja ne prekriva strukturu drveta, rezbareni ornament u  obliku češlja, s 4 ručke i 4 ukrasna vijka na poklopcu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8</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8</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Lijes –tip dječji 80cm-drvo mekih listača,</w:t>
            </w:r>
          </w:p>
          <w:p w:rsidR="00F35C33" w:rsidRPr="00B87F40" w:rsidRDefault="00F35C33" w:rsidP="00F171C7">
            <w:pPr>
              <w:rPr>
                <w:rFonts w:ascii="Times New Roman" w:hAnsi="Times New Roman" w:cs="Times New Roman"/>
              </w:rPr>
            </w:pPr>
            <w:r w:rsidRPr="00B87F40">
              <w:rPr>
                <w:rFonts w:ascii="Times New Roman" w:hAnsi="Times New Roman" w:cs="Times New Roman"/>
              </w:rPr>
              <w:t>bojano i lakirano bijelom bojom, ukrasna plastična trakica zlatne boje na poklopcu, s 4 ručke i 2 ukrasna vijka na poklopcu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9</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Lijes –tip dječji 100cm-drvo mekih listača,</w:t>
            </w:r>
          </w:p>
          <w:p w:rsidR="00F35C33" w:rsidRPr="00B87F40" w:rsidRDefault="00F35C33" w:rsidP="00F171C7">
            <w:pPr>
              <w:rPr>
                <w:rFonts w:ascii="Times New Roman" w:hAnsi="Times New Roman" w:cs="Times New Roman"/>
              </w:rPr>
            </w:pPr>
            <w:r w:rsidRPr="00B87F40">
              <w:rPr>
                <w:rFonts w:ascii="Times New Roman" w:hAnsi="Times New Roman" w:cs="Times New Roman"/>
              </w:rPr>
              <w:t>bojano i lakirano bijelom bojom, ukrasna plastična trakica zlatne boje na poklopcu, s 4 ručke i 2 ukrasna vijka na poklopcu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10</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Lijes –tip dječji 130cm-drvo mekih listača,</w:t>
            </w:r>
          </w:p>
          <w:p w:rsidR="00F35C33" w:rsidRPr="00B87F40" w:rsidRDefault="00F35C33" w:rsidP="00F171C7">
            <w:pPr>
              <w:rPr>
                <w:rFonts w:ascii="Times New Roman" w:hAnsi="Times New Roman" w:cs="Times New Roman"/>
              </w:rPr>
            </w:pPr>
            <w:r w:rsidRPr="00B87F40">
              <w:rPr>
                <w:rFonts w:ascii="Times New Roman" w:hAnsi="Times New Roman" w:cs="Times New Roman"/>
              </w:rPr>
              <w:t>bojano i lakirano bijelom bojom, ukrasna plastična trakica zlatne boje na poklopcu, s 4 ručke i 2 ukrasna vijka na poklopcu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11</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Lijes –tip dječji 160cm-drvo mekih listača,</w:t>
            </w:r>
          </w:p>
          <w:p w:rsidR="00F35C33" w:rsidRPr="00B87F40" w:rsidRDefault="00F35C33" w:rsidP="00F171C7">
            <w:pPr>
              <w:rPr>
                <w:rFonts w:ascii="Times New Roman" w:hAnsi="Times New Roman" w:cs="Times New Roman"/>
              </w:rPr>
            </w:pPr>
            <w:r w:rsidRPr="00B87F40">
              <w:rPr>
                <w:rFonts w:ascii="Times New Roman" w:hAnsi="Times New Roman" w:cs="Times New Roman"/>
              </w:rPr>
              <w:t xml:space="preserve">bojano i lakirano bijelom bojom, ukrasna plastična trakica zlatne boje na poklopcu, </w:t>
            </w:r>
            <w:r w:rsidRPr="00B87F40">
              <w:rPr>
                <w:rFonts w:ascii="Times New Roman" w:hAnsi="Times New Roman" w:cs="Times New Roman"/>
              </w:rPr>
              <w:lastRenderedPageBreak/>
              <w:t>s 4 ručke i 2 ukrasna vijka na poklopcu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lastRenderedPageBreak/>
              <w:t>12</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Limeni ulošci za „klasične kosokute lijesove“ , pocinčan bez stakla</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3</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13</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Limeni ulošci za „klasične kosokute lijesove“ , pocinčan sa staklom</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2</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p>
        </w:tc>
        <w:tc>
          <w:tcPr>
            <w:tcW w:w="3969" w:type="dxa"/>
          </w:tcPr>
          <w:p w:rsidR="00F35C33" w:rsidRPr="00B87F40" w:rsidRDefault="00F35C33" w:rsidP="00F171C7">
            <w:pPr>
              <w:rPr>
                <w:rFonts w:ascii="Times New Roman" w:hAnsi="Times New Roman" w:cs="Times New Roman"/>
              </w:rPr>
            </w:pPr>
          </w:p>
        </w:tc>
        <w:tc>
          <w:tcPr>
            <w:tcW w:w="993" w:type="dxa"/>
          </w:tcPr>
          <w:p w:rsidR="00F35C33" w:rsidRPr="00B87F40" w:rsidRDefault="00F35C33" w:rsidP="00F171C7">
            <w:pPr>
              <w:rPr>
                <w:rFonts w:ascii="Times New Roman" w:hAnsi="Times New Roman" w:cs="Times New Roman"/>
              </w:rPr>
            </w:pPr>
          </w:p>
        </w:tc>
        <w:tc>
          <w:tcPr>
            <w:tcW w:w="992" w:type="dxa"/>
          </w:tcPr>
          <w:p w:rsidR="00F35C33" w:rsidRPr="00B87F40" w:rsidRDefault="00F35C33" w:rsidP="00F171C7">
            <w:pPr>
              <w:rPr>
                <w:rFonts w:ascii="Times New Roman" w:hAnsi="Times New Roman" w:cs="Times New Roman"/>
              </w:rPr>
            </w:pP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14</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Limeni ulošci  za duže „klasične kosokute lijesove“ , pocinčan bez stakla</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2</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15</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Limeni ulošci  za duže „klasične kosokute lijesove“ , pocinčan sa staklom</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16</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Limeni ulošci  polusarkofag ,pocinčan bez stakla</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17</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Vreća za lijes</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3</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18</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Vreća transportna</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3</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19</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Sanduk za kosti</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3</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20</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Limeni uložak za sanduk za kosti</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3</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21</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Križ –drvo mekih listača, lakirano u smeđu boju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110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22</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Križ –drvo mekih listača, lakirano u bijelu boju</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5</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23</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Bašaluk muski /zenski</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24</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color w:val="000000"/>
                <w:sz w:val="20"/>
                <w:szCs w:val="20"/>
                <w:shd w:val="clear" w:color="auto" w:fill="FFFFFF"/>
              </w:rPr>
              <w:t>Križ- drvo mekih listača, lakirano u smeđu boju, na sva tri vrha ima tri poluokrugla dodatka u svrhu imitaciji cvijeta</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10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25</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Križ plastični smeđi</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100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26</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Križ plastični smeđi-na tri vrha ima tri polukruga u svrhu imitiranja cvijeta</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20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27</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Križ –drvo mekih listača dim. 400 x 200 mm,za polusarkofag</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8</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28</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Slova i brojevi  bijeli - plastični</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2200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29</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Slova i brojevi zlatni -  samoljepljivi</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tuce</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180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30</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Garnitura za sve modele -smeđa</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110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31</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Garnitura dječja 80cm</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32</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Garnitura dječja 100cm</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33</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Garnitura dječja 130cm</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34</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Garnitura dječja 160cm</w:t>
            </w:r>
          </w:p>
        </w:tc>
        <w:tc>
          <w:tcPr>
            <w:tcW w:w="993"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1</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675"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30</w:t>
            </w:r>
          </w:p>
        </w:tc>
        <w:tc>
          <w:tcPr>
            <w:tcW w:w="3969" w:type="dxa"/>
          </w:tcPr>
          <w:p w:rsidR="00F35C33" w:rsidRPr="00B87F40" w:rsidRDefault="00F35C33" w:rsidP="00F171C7">
            <w:pPr>
              <w:rPr>
                <w:rFonts w:ascii="Times New Roman" w:hAnsi="Times New Roman" w:cs="Times New Roman"/>
              </w:rPr>
            </w:pPr>
            <w:r w:rsidRPr="00B87F40">
              <w:rPr>
                <w:rFonts w:ascii="Times New Roman" w:hAnsi="Times New Roman" w:cs="Times New Roman"/>
              </w:rPr>
              <w:t>Pločica s natpisom“ Počivao u miru Božjem“</w:t>
            </w:r>
          </w:p>
        </w:tc>
        <w:tc>
          <w:tcPr>
            <w:tcW w:w="993"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kom</w:t>
            </w:r>
          </w:p>
        </w:tc>
        <w:tc>
          <w:tcPr>
            <w:tcW w:w="992" w:type="dxa"/>
          </w:tcPr>
          <w:p w:rsidR="00F35C33" w:rsidRPr="00B87F40" w:rsidRDefault="00F35C33" w:rsidP="00F171C7">
            <w:pPr>
              <w:rPr>
                <w:rFonts w:ascii="Times New Roman" w:hAnsi="Times New Roman" w:cs="Times New Roman"/>
              </w:rPr>
            </w:pPr>
          </w:p>
          <w:p w:rsidR="00F35C33" w:rsidRPr="00B87F40" w:rsidRDefault="00F35C33" w:rsidP="00F171C7">
            <w:pPr>
              <w:rPr>
                <w:rFonts w:ascii="Times New Roman" w:hAnsi="Times New Roman" w:cs="Times New Roman"/>
              </w:rPr>
            </w:pPr>
            <w:r w:rsidRPr="00B87F40">
              <w:rPr>
                <w:rFonts w:ascii="Times New Roman" w:hAnsi="Times New Roman" w:cs="Times New Roman"/>
              </w:rPr>
              <w:t>130</w:t>
            </w:r>
          </w:p>
        </w:tc>
        <w:tc>
          <w:tcPr>
            <w:tcW w:w="1417" w:type="dxa"/>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8046" w:type="dxa"/>
            <w:gridSpan w:val="5"/>
            <w:vMerge w:val="restart"/>
          </w:tcPr>
          <w:p w:rsidR="00F35C33" w:rsidRPr="00B87F40" w:rsidRDefault="00F35C33" w:rsidP="00F171C7">
            <w:pPr>
              <w:rPr>
                <w:rFonts w:ascii="Times New Roman" w:hAnsi="Times New Roman" w:cs="Times New Roman"/>
              </w:rPr>
            </w:pPr>
            <w:r w:rsidRPr="00B87F40">
              <w:rPr>
                <w:rFonts w:ascii="Times New Roman" w:hAnsi="Times New Roman" w:cs="Times New Roman"/>
              </w:rPr>
              <w:t xml:space="preserve">                                                                                             CIJENE PONUDE u kn bez PDV a</w:t>
            </w:r>
          </w:p>
          <w:p w:rsidR="00F35C33" w:rsidRPr="00B87F40" w:rsidRDefault="00F35C33" w:rsidP="00F171C7">
            <w:pPr>
              <w:rPr>
                <w:rFonts w:ascii="Times New Roman" w:hAnsi="Times New Roman" w:cs="Times New Roman"/>
              </w:rPr>
            </w:pPr>
            <w:r w:rsidRPr="00B87F40">
              <w:rPr>
                <w:rFonts w:ascii="Times New Roman" w:hAnsi="Times New Roman" w:cs="Times New Roman"/>
              </w:rPr>
              <w:t xml:space="preserve">                                                                                                                                      PDV 25%</w:t>
            </w:r>
          </w:p>
          <w:p w:rsidR="00F35C33" w:rsidRPr="00B87F40" w:rsidRDefault="00F35C33" w:rsidP="00F171C7">
            <w:pPr>
              <w:rPr>
                <w:rFonts w:ascii="Times New Roman" w:hAnsi="Times New Roman" w:cs="Times New Roman"/>
              </w:rPr>
            </w:pPr>
            <w:r w:rsidRPr="00B87F40">
              <w:rPr>
                <w:rFonts w:ascii="Times New Roman" w:hAnsi="Times New Roman" w:cs="Times New Roman"/>
              </w:rPr>
              <w:t xml:space="preserve">                                                                                                                                      PDV 13%</w:t>
            </w:r>
          </w:p>
          <w:p w:rsidR="00F35C33" w:rsidRPr="00B87F40" w:rsidRDefault="00F35C33" w:rsidP="00F171C7">
            <w:pPr>
              <w:rPr>
                <w:rFonts w:ascii="Times New Roman" w:hAnsi="Times New Roman" w:cs="Times New Roman"/>
              </w:rPr>
            </w:pPr>
            <w:r w:rsidRPr="00B87F40">
              <w:rPr>
                <w:rFonts w:ascii="Times New Roman" w:hAnsi="Times New Roman" w:cs="Times New Roman"/>
              </w:rPr>
              <w:t xml:space="preserve">                                                                                             CIJENE PONUDE u kn s PDV -om</w:t>
            </w: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8046" w:type="dxa"/>
            <w:gridSpan w:val="5"/>
            <w:vMerge/>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8046" w:type="dxa"/>
            <w:gridSpan w:val="5"/>
            <w:vMerge/>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r w:rsidR="00F35C33" w:rsidRPr="00B87F40" w:rsidTr="00F171C7">
        <w:tc>
          <w:tcPr>
            <w:tcW w:w="8046" w:type="dxa"/>
            <w:gridSpan w:val="5"/>
            <w:vMerge/>
          </w:tcPr>
          <w:p w:rsidR="00F35C33" w:rsidRPr="00B87F40" w:rsidRDefault="00F35C33" w:rsidP="00F171C7">
            <w:pPr>
              <w:rPr>
                <w:rFonts w:ascii="Times New Roman" w:hAnsi="Times New Roman" w:cs="Times New Roman"/>
              </w:rPr>
            </w:pPr>
          </w:p>
        </w:tc>
        <w:tc>
          <w:tcPr>
            <w:tcW w:w="1843" w:type="dxa"/>
          </w:tcPr>
          <w:p w:rsidR="00F35C33" w:rsidRPr="00B87F40" w:rsidRDefault="00F35C33" w:rsidP="00F171C7">
            <w:pPr>
              <w:rPr>
                <w:rFonts w:ascii="Times New Roman" w:hAnsi="Times New Roman" w:cs="Times New Roman"/>
              </w:rPr>
            </w:pPr>
          </w:p>
        </w:tc>
      </w:tr>
    </w:tbl>
    <w:p w:rsidR="00F70897" w:rsidRPr="00B87F40" w:rsidRDefault="00F70897" w:rsidP="00F70897">
      <w:pPr>
        <w:rPr>
          <w:rFonts w:ascii="Times New Roman" w:hAnsi="Times New Roman" w:cs="Times New Roman"/>
        </w:rPr>
      </w:pPr>
    </w:p>
    <w:p w:rsidR="00F70897" w:rsidRPr="00B87F40" w:rsidRDefault="00F70897" w:rsidP="00F70897">
      <w:pPr>
        <w:rPr>
          <w:rFonts w:ascii="Times New Roman" w:hAnsi="Times New Roman" w:cs="Times New Roman"/>
        </w:rPr>
      </w:pPr>
      <w:r w:rsidRPr="00B87F40">
        <w:rPr>
          <w:rFonts w:ascii="Times New Roman" w:hAnsi="Times New Roman" w:cs="Times New Roman"/>
        </w:rPr>
        <w:t>U ________________, ___________                                             ZA PONUDITELJA</w:t>
      </w:r>
    </w:p>
    <w:p w:rsidR="00F70897" w:rsidRPr="00B87F40" w:rsidRDefault="00F70897" w:rsidP="00F70897">
      <w:pPr>
        <w:rPr>
          <w:rFonts w:ascii="Times New Roman" w:hAnsi="Times New Roman" w:cs="Times New Roman"/>
        </w:rPr>
      </w:pPr>
      <w:r w:rsidRPr="00B87F40">
        <w:rPr>
          <w:rFonts w:ascii="Times New Roman" w:hAnsi="Times New Roman" w:cs="Times New Roman"/>
        </w:rPr>
        <w:t xml:space="preserve">                                                             </w:t>
      </w:r>
      <w:r w:rsidR="00B87F40">
        <w:rPr>
          <w:rFonts w:ascii="Times New Roman" w:hAnsi="Times New Roman" w:cs="Times New Roman"/>
        </w:rPr>
        <w:t xml:space="preserve">   M.P.</w:t>
      </w:r>
      <w:r w:rsidRPr="00B87F40">
        <w:rPr>
          <w:rFonts w:ascii="Times New Roman" w:hAnsi="Times New Roman" w:cs="Times New Roman"/>
        </w:rPr>
        <w:t xml:space="preserve">     </w:t>
      </w:r>
      <w:r w:rsidR="00B87F40">
        <w:rPr>
          <w:rFonts w:ascii="Times New Roman" w:hAnsi="Times New Roman" w:cs="Times New Roman"/>
        </w:rPr>
        <w:t xml:space="preserve">                          </w:t>
      </w:r>
      <w:r w:rsidRPr="00B87F40">
        <w:rPr>
          <w:rFonts w:ascii="Times New Roman" w:hAnsi="Times New Roman" w:cs="Times New Roman"/>
        </w:rPr>
        <w:t xml:space="preserve"> Osoba ovlaštena za zastupanje</w:t>
      </w:r>
    </w:p>
    <w:p w:rsidR="00F70897" w:rsidRPr="00B87F40" w:rsidRDefault="00F70897" w:rsidP="00F70897">
      <w:pPr>
        <w:rPr>
          <w:rFonts w:ascii="Times New Roman" w:hAnsi="Times New Roman" w:cs="Times New Roman"/>
        </w:rPr>
      </w:pPr>
      <w:r w:rsidRPr="00B87F40">
        <w:rPr>
          <w:rFonts w:ascii="Times New Roman" w:hAnsi="Times New Roman" w:cs="Times New Roman"/>
        </w:rPr>
        <w:t xml:space="preserve">                                                                                                </w:t>
      </w:r>
    </w:p>
    <w:p w:rsidR="00F70897" w:rsidRPr="00B87F40" w:rsidRDefault="00F70897" w:rsidP="00F70897">
      <w:pPr>
        <w:rPr>
          <w:rFonts w:ascii="Times New Roman" w:hAnsi="Times New Roman" w:cs="Times New Roman"/>
        </w:rPr>
      </w:pPr>
    </w:p>
    <w:p w:rsidR="00B661D2" w:rsidRPr="00B87F40" w:rsidRDefault="00B661D2" w:rsidP="00F700D2">
      <w:pPr>
        <w:spacing w:after="0"/>
        <w:rPr>
          <w:rFonts w:ascii="Times New Roman" w:hAnsi="Times New Roman" w:cs="Times New Roman"/>
        </w:rPr>
      </w:pPr>
    </w:p>
    <w:p w:rsidR="00B661D2" w:rsidRPr="00B87F40" w:rsidRDefault="00B661D2" w:rsidP="00F700D2">
      <w:pPr>
        <w:spacing w:after="0"/>
        <w:rPr>
          <w:rFonts w:ascii="Times New Roman" w:hAnsi="Times New Roman" w:cs="Times New Roman"/>
        </w:rPr>
      </w:pPr>
    </w:p>
    <w:p w:rsidR="00B661D2" w:rsidRPr="00B87F40" w:rsidRDefault="00B661D2" w:rsidP="00F700D2">
      <w:pPr>
        <w:spacing w:after="0"/>
        <w:rPr>
          <w:rFonts w:ascii="Times New Roman" w:hAnsi="Times New Roman" w:cs="Times New Roman"/>
        </w:rPr>
      </w:pPr>
    </w:p>
    <w:p w:rsidR="00B661D2" w:rsidRPr="00B87F40" w:rsidRDefault="00B661D2" w:rsidP="00F700D2">
      <w:pPr>
        <w:spacing w:after="0"/>
        <w:rPr>
          <w:rFonts w:ascii="Times New Roman" w:hAnsi="Times New Roman" w:cs="Times New Roman"/>
        </w:rPr>
      </w:pPr>
    </w:p>
    <w:p w:rsidR="00B85522" w:rsidRPr="00B87F40" w:rsidRDefault="00B85522" w:rsidP="00F700D2">
      <w:pPr>
        <w:spacing w:after="0"/>
        <w:rPr>
          <w:rFonts w:ascii="Times New Roman" w:hAnsi="Times New Roman" w:cs="Times New Roman"/>
        </w:rPr>
      </w:pPr>
    </w:p>
    <w:p w:rsidR="00B85522" w:rsidRPr="00B87F40" w:rsidRDefault="00B85522" w:rsidP="00F700D2">
      <w:pPr>
        <w:spacing w:after="0"/>
        <w:rPr>
          <w:rFonts w:ascii="Times New Roman" w:hAnsi="Times New Roman" w:cs="Times New Roman"/>
        </w:rPr>
      </w:pPr>
    </w:p>
    <w:p w:rsidR="00F700D2" w:rsidRPr="00B87F40" w:rsidRDefault="00F700D2" w:rsidP="00543A6E">
      <w:pPr>
        <w:spacing w:after="0"/>
        <w:ind w:left="4950"/>
        <w:rPr>
          <w:rFonts w:ascii="Times New Roman" w:hAnsi="Times New Roman" w:cs="Times New Roman"/>
        </w:rPr>
      </w:pPr>
    </w:p>
    <w:p w:rsidR="00F700D2" w:rsidRPr="00B87F40" w:rsidRDefault="00F700D2" w:rsidP="00543A6E">
      <w:pPr>
        <w:spacing w:after="0"/>
        <w:ind w:left="4950"/>
        <w:rPr>
          <w:rFonts w:ascii="Times New Roman" w:hAnsi="Times New Roman" w:cs="Times New Roman"/>
        </w:rPr>
      </w:pPr>
    </w:p>
    <w:p w:rsidR="00543A6E" w:rsidRPr="00B87F40" w:rsidRDefault="00543A6E" w:rsidP="00543A6E">
      <w:pPr>
        <w:spacing w:after="0"/>
        <w:ind w:left="4950"/>
        <w:rPr>
          <w:rFonts w:ascii="Times New Roman" w:hAnsi="Times New Roman" w:cs="Times New Roman"/>
        </w:rPr>
      </w:pPr>
    </w:p>
    <w:p w:rsidR="00543A6E" w:rsidRPr="00B87F40" w:rsidRDefault="00543A6E" w:rsidP="00543A6E">
      <w:pPr>
        <w:spacing w:after="0"/>
        <w:rPr>
          <w:rFonts w:ascii="Times New Roman" w:hAnsi="Times New Roman" w:cs="Times New Roman"/>
        </w:rPr>
      </w:pPr>
    </w:p>
    <w:p w:rsidR="008F1818" w:rsidRPr="00B87F40" w:rsidRDefault="008F1818" w:rsidP="00543A6E">
      <w:pPr>
        <w:spacing w:after="0"/>
        <w:rPr>
          <w:rFonts w:ascii="Times New Roman" w:hAnsi="Times New Roman" w:cs="Times New Roman"/>
        </w:rPr>
      </w:pPr>
    </w:p>
    <w:p w:rsidR="008F1818" w:rsidRPr="00B87F40" w:rsidRDefault="008F1818" w:rsidP="00543A6E">
      <w:pPr>
        <w:spacing w:after="0"/>
        <w:rPr>
          <w:rFonts w:ascii="Times New Roman" w:hAnsi="Times New Roman" w:cs="Times New Roman"/>
        </w:rPr>
      </w:pPr>
    </w:p>
    <w:p w:rsidR="008F1818" w:rsidRPr="00B87F40" w:rsidRDefault="008F1818" w:rsidP="00543A6E">
      <w:pPr>
        <w:spacing w:after="0"/>
        <w:rPr>
          <w:rFonts w:ascii="Times New Roman" w:hAnsi="Times New Roman" w:cs="Times New Roman"/>
        </w:rPr>
      </w:pPr>
    </w:p>
    <w:p w:rsidR="008F1818" w:rsidRPr="00B87F40" w:rsidRDefault="008F1818" w:rsidP="00543A6E">
      <w:pPr>
        <w:spacing w:after="0"/>
        <w:rPr>
          <w:rFonts w:ascii="Times New Roman" w:hAnsi="Times New Roman" w:cs="Times New Roman"/>
        </w:rPr>
      </w:pPr>
    </w:p>
    <w:p w:rsidR="008F1818" w:rsidRPr="00B87F40" w:rsidRDefault="008F1818" w:rsidP="00543A6E">
      <w:pPr>
        <w:spacing w:after="0"/>
        <w:rPr>
          <w:rFonts w:ascii="Times New Roman" w:hAnsi="Times New Roman" w:cs="Times New Roman"/>
          <w:b/>
        </w:rPr>
      </w:pPr>
    </w:p>
    <w:p w:rsidR="008F1818" w:rsidRPr="00B87F40" w:rsidRDefault="008F1818" w:rsidP="00543A6E">
      <w:pPr>
        <w:spacing w:after="0"/>
        <w:rPr>
          <w:rFonts w:ascii="Times New Roman" w:hAnsi="Times New Roman" w:cs="Times New Roman"/>
          <w:b/>
        </w:rPr>
      </w:pPr>
    </w:p>
    <w:p w:rsidR="0062302A" w:rsidRPr="00B87F40" w:rsidRDefault="0062302A" w:rsidP="00543A6E">
      <w:pPr>
        <w:spacing w:after="0"/>
        <w:rPr>
          <w:rFonts w:ascii="Times New Roman" w:hAnsi="Times New Roman" w:cs="Times New Roman"/>
          <w:b/>
        </w:rPr>
      </w:pPr>
    </w:p>
    <w:p w:rsidR="0020336E" w:rsidRPr="00B87F40" w:rsidRDefault="0020336E" w:rsidP="00543A6E">
      <w:pPr>
        <w:spacing w:after="0"/>
        <w:rPr>
          <w:rFonts w:ascii="Times New Roman" w:hAnsi="Times New Roman" w:cs="Times New Roman"/>
        </w:rPr>
      </w:pPr>
    </w:p>
    <w:p w:rsidR="0020336E" w:rsidRPr="00B87F40" w:rsidRDefault="0020336E" w:rsidP="00543A6E">
      <w:pPr>
        <w:spacing w:after="0"/>
        <w:rPr>
          <w:rFonts w:ascii="Times New Roman" w:hAnsi="Times New Roman" w:cs="Times New Roman"/>
        </w:rPr>
      </w:pPr>
    </w:p>
    <w:p w:rsidR="00D06B81" w:rsidRPr="00B87F40"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D06B81" w:rsidRDefault="00D06B81" w:rsidP="00D06B81">
      <w:pPr>
        <w:spacing w:after="0"/>
        <w:rPr>
          <w:rFonts w:ascii="Times New Roman" w:hAnsi="Times New Roman" w:cs="Times New Roman"/>
          <w:b/>
        </w:rPr>
      </w:pPr>
    </w:p>
    <w:p w:rsidR="004C098A" w:rsidRDefault="004C098A" w:rsidP="004C098A">
      <w:pPr>
        <w:spacing w:after="0"/>
        <w:rPr>
          <w:rFonts w:ascii="Times New Roman" w:hAnsi="Times New Roman" w:cs="Times New Roman"/>
          <w:b/>
        </w:rPr>
      </w:pPr>
    </w:p>
    <w:p w:rsidR="00B661D2" w:rsidRDefault="00B661D2" w:rsidP="004C098A">
      <w:pPr>
        <w:spacing w:after="0"/>
        <w:rPr>
          <w:rFonts w:ascii="Times New Roman" w:hAnsi="Times New Roman" w:cs="Times New Roman"/>
          <w:b/>
        </w:rPr>
      </w:pPr>
    </w:p>
    <w:p w:rsidR="004C098A" w:rsidRDefault="004C098A" w:rsidP="004C098A">
      <w:pPr>
        <w:spacing w:after="0"/>
        <w:rPr>
          <w:rFonts w:ascii="Times New Roman" w:hAnsi="Times New Roman" w:cs="Times New Roman"/>
        </w:rPr>
      </w:pPr>
    </w:p>
    <w:p w:rsidR="00403D42" w:rsidRDefault="00403D42" w:rsidP="00403D42">
      <w:pPr>
        <w:spacing w:after="0"/>
        <w:rPr>
          <w:rFonts w:ascii="Times New Roman" w:hAnsi="Times New Roman" w:cs="Times New Roman"/>
        </w:rPr>
      </w:pPr>
    </w:p>
    <w:p w:rsidR="00673A88" w:rsidRDefault="00673A88" w:rsidP="00673A88">
      <w:pPr>
        <w:spacing w:after="0"/>
        <w:rPr>
          <w:rFonts w:ascii="Times New Roman" w:hAnsi="Times New Roman" w:cs="Times New Roman"/>
          <w:b/>
        </w:rPr>
      </w:pPr>
    </w:p>
    <w:p w:rsidR="00673A88" w:rsidRDefault="00673A88" w:rsidP="00673A88">
      <w:pPr>
        <w:spacing w:after="0"/>
        <w:rPr>
          <w:rFonts w:ascii="Times New Roman" w:hAnsi="Times New Roman" w:cs="Times New Roman"/>
          <w:b/>
        </w:rPr>
      </w:pPr>
    </w:p>
    <w:p w:rsidR="00673A88" w:rsidRDefault="00673A88" w:rsidP="00673A88">
      <w:pPr>
        <w:spacing w:after="0"/>
        <w:rPr>
          <w:rFonts w:ascii="Times New Roman" w:hAnsi="Times New Roman" w:cs="Times New Roman"/>
        </w:rPr>
      </w:pPr>
    </w:p>
    <w:p w:rsidR="00673A88" w:rsidRDefault="00673A88" w:rsidP="00673A88">
      <w:pPr>
        <w:spacing w:after="0"/>
        <w:rPr>
          <w:rFonts w:ascii="Times New Roman" w:hAnsi="Times New Roman" w:cs="Times New Roman"/>
        </w:rPr>
      </w:pPr>
    </w:p>
    <w:p w:rsidR="004E0F3D" w:rsidRDefault="004E0F3D" w:rsidP="004E0F3D">
      <w:pPr>
        <w:spacing w:after="0"/>
        <w:rPr>
          <w:rFonts w:ascii="Times New Roman" w:hAnsi="Times New Roman" w:cs="Times New Roman"/>
          <w:b/>
        </w:rPr>
      </w:pPr>
    </w:p>
    <w:p w:rsidR="004E0F3D" w:rsidRDefault="004E0F3D" w:rsidP="004E0F3D">
      <w:pPr>
        <w:spacing w:after="0"/>
        <w:rPr>
          <w:rFonts w:ascii="Times New Roman" w:hAnsi="Times New Roman" w:cs="Times New Roman"/>
          <w:b/>
        </w:rPr>
      </w:pPr>
    </w:p>
    <w:p w:rsidR="00673A88" w:rsidRDefault="00673A88" w:rsidP="00673A88">
      <w:pPr>
        <w:spacing w:after="0"/>
        <w:rPr>
          <w:rFonts w:ascii="Times New Roman" w:hAnsi="Times New Roman" w:cs="Times New Roman"/>
        </w:rPr>
      </w:pPr>
    </w:p>
    <w:p w:rsidR="00673A88" w:rsidRDefault="00673A88" w:rsidP="00673A88">
      <w:pPr>
        <w:spacing w:after="0"/>
        <w:rPr>
          <w:rFonts w:ascii="Times New Roman" w:hAnsi="Times New Roman" w:cs="Times New Roman"/>
        </w:rPr>
      </w:pPr>
    </w:p>
    <w:p w:rsidR="00673A88" w:rsidRDefault="00673A88" w:rsidP="00673A88">
      <w:pPr>
        <w:spacing w:after="0"/>
        <w:rPr>
          <w:rFonts w:ascii="Times New Roman" w:hAnsi="Times New Roman" w:cs="Times New Roman"/>
        </w:rPr>
      </w:pPr>
    </w:p>
    <w:p w:rsidR="00673A88" w:rsidRDefault="00673A88" w:rsidP="00673A88">
      <w:pPr>
        <w:spacing w:after="0"/>
        <w:rPr>
          <w:rFonts w:ascii="Times New Roman" w:hAnsi="Times New Roman" w:cs="Times New Roman"/>
        </w:rPr>
      </w:pPr>
    </w:p>
    <w:p w:rsidR="00673A88" w:rsidRDefault="00673A88" w:rsidP="00673A88">
      <w:pPr>
        <w:spacing w:after="0"/>
        <w:rPr>
          <w:rFonts w:ascii="Times New Roman" w:hAnsi="Times New Roman" w:cs="Times New Roman"/>
        </w:rPr>
      </w:pPr>
    </w:p>
    <w:p w:rsidR="00673A88" w:rsidRDefault="00673A88" w:rsidP="00D06B81">
      <w:pPr>
        <w:spacing w:after="0"/>
        <w:rPr>
          <w:rFonts w:ascii="Times New Roman" w:hAnsi="Times New Roman" w:cs="Times New Roman"/>
          <w:b/>
        </w:rPr>
      </w:pPr>
    </w:p>
    <w:sectPr w:rsidR="00673A88" w:rsidSect="004B2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051"/>
    <w:multiLevelType w:val="multilevel"/>
    <w:tmpl w:val="903CD95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B945B4B"/>
    <w:multiLevelType w:val="hybridMultilevel"/>
    <w:tmpl w:val="FB9C365E"/>
    <w:lvl w:ilvl="0" w:tplc="42AA064C">
      <w:start w:val="1"/>
      <w:numFmt w:val="lowerLetter"/>
      <w:lvlText w:val="%1)"/>
      <w:lvlJc w:val="left"/>
      <w:pPr>
        <w:ind w:left="2160" w:hanging="360"/>
      </w:pPr>
      <w:rPr>
        <w:rFonts w:ascii="Times New Roman" w:eastAsiaTheme="minorHAnsi" w:hAnsi="Times New Roman" w:cs="Times New Roman"/>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
    <w:nsid w:val="0C65251F"/>
    <w:multiLevelType w:val="hybridMultilevel"/>
    <w:tmpl w:val="61C8C0AC"/>
    <w:lvl w:ilvl="0" w:tplc="F5DA77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1993FC0"/>
    <w:multiLevelType w:val="hybridMultilevel"/>
    <w:tmpl w:val="81EA7D7C"/>
    <w:lvl w:ilvl="0" w:tplc="041A000F">
      <w:start w:val="15"/>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91442C"/>
    <w:multiLevelType w:val="hybridMultilevel"/>
    <w:tmpl w:val="54802BAC"/>
    <w:lvl w:ilvl="0" w:tplc="041A000F">
      <w:start w:val="18"/>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71704FA"/>
    <w:multiLevelType w:val="hybridMultilevel"/>
    <w:tmpl w:val="AA92176C"/>
    <w:lvl w:ilvl="0" w:tplc="0A525CBA">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DF0E6D"/>
    <w:multiLevelType w:val="multilevel"/>
    <w:tmpl w:val="18E0B888"/>
    <w:lvl w:ilvl="0">
      <w:start w:val="18"/>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20035D85"/>
    <w:multiLevelType w:val="hybridMultilevel"/>
    <w:tmpl w:val="E1122C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0C3734"/>
    <w:multiLevelType w:val="hybridMultilevel"/>
    <w:tmpl w:val="4E9ABE90"/>
    <w:lvl w:ilvl="0" w:tplc="D70802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D233DF"/>
    <w:multiLevelType w:val="multilevel"/>
    <w:tmpl w:val="4F562D3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EC5940"/>
    <w:multiLevelType w:val="hybridMultilevel"/>
    <w:tmpl w:val="4C4A457E"/>
    <w:lvl w:ilvl="0" w:tplc="832C9CB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3C727B"/>
    <w:multiLevelType w:val="hybridMultilevel"/>
    <w:tmpl w:val="6DAE4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AF46135"/>
    <w:multiLevelType w:val="hybridMultilevel"/>
    <w:tmpl w:val="A0C8B300"/>
    <w:lvl w:ilvl="0" w:tplc="50A63F3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4FA53AC1"/>
    <w:multiLevelType w:val="hybridMultilevel"/>
    <w:tmpl w:val="D1B6B0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58F160A"/>
    <w:multiLevelType w:val="hybridMultilevel"/>
    <w:tmpl w:val="9C84DBE0"/>
    <w:lvl w:ilvl="0" w:tplc="391C40E2">
      <w:start w:val="1"/>
      <w:numFmt w:val="lowerLetter"/>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5">
    <w:nsid w:val="593767D1"/>
    <w:multiLevelType w:val="hybridMultilevel"/>
    <w:tmpl w:val="A0B60C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BC90628"/>
    <w:multiLevelType w:val="hybridMultilevel"/>
    <w:tmpl w:val="E6B6930A"/>
    <w:lvl w:ilvl="0" w:tplc="3FF067C4">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CFA34DF"/>
    <w:multiLevelType w:val="multilevel"/>
    <w:tmpl w:val="3EACC20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17A585E"/>
    <w:multiLevelType w:val="hybridMultilevel"/>
    <w:tmpl w:val="653E6E5A"/>
    <w:lvl w:ilvl="0" w:tplc="F918CD4C">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65FA7298"/>
    <w:multiLevelType w:val="multilevel"/>
    <w:tmpl w:val="274C0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8062CF"/>
    <w:multiLevelType w:val="hybridMultilevel"/>
    <w:tmpl w:val="C25C0028"/>
    <w:lvl w:ilvl="0" w:tplc="A1EC66F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nsid w:val="6C111257"/>
    <w:multiLevelType w:val="hybridMultilevel"/>
    <w:tmpl w:val="7732378A"/>
    <w:lvl w:ilvl="0" w:tplc="22126FB8">
      <w:start w:val="1"/>
      <w:numFmt w:val="decimal"/>
      <w:lvlText w:val="%1."/>
      <w:lvlJc w:val="left"/>
      <w:pPr>
        <w:ind w:left="390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6C35696E"/>
    <w:multiLevelType w:val="multilevel"/>
    <w:tmpl w:val="F5848358"/>
    <w:lvl w:ilvl="0">
      <w:start w:val="18"/>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56F7627"/>
    <w:multiLevelType w:val="hybridMultilevel"/>
    <w:tmpl w:val="5BE61F3A"/>
    <w:lvl w:ilvl="0" w:tplc="391C40E2">
      <w:start w:val="1"/>
      <w:numFmt w:val="lowerLetter"/>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4">
    <w:nsid w:val="75EE72CC"/>
    <w:multiLevelType w:val="hybridMultilevel"/>
    <w:tmpl w:val="2EE08EAE"/>
    <w:lvl w:ilvl="0" w:tplc="E15AB50C">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772633DB"/>
    <w:multiLevelType w:val="hybridMultilevel"/>
    <w:tmpl w:val="D81A04D6"/>
    <w:lvl w:ilvl="0" w:tplc="48F6528A">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6">
    <w:nsid w:val="78BD3555"/>
    <w:multiLevelType w:val="hybridMultilevel"/>
    <w:tmpl w:val="397A63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23"/>
  </w:num>
  <w:num w:numId="4">
    <w:abstractNumId w:val="4"/>
  </w:num>
  <w:num w:numId="5">
    <w:abstractNumId w:val="6"/>
  </w:num>
  <w:num w:numId="6">
    <w:abstractNumId w:val="17"/>
  </w:num>
  <w:num w:numId="7">
    <w:abstractNumId w:val="22"/>
  </w:num>
  <w:num w:numId="8">
    <w:abstractNumId w:val="20"/>
  </w:num>
  <w:num w:numId="9">
    <w:abstractNumId w:val="18"/>
  </w:num>
  <w:num w:numId="10">
    <w:abstractNumId w:val="25"/>
  </w:num>
  <w:num w:numId="11">
    <w:abstractNumId w:val="8"/>
  </w:num>
  <w:num w:numId="12">
    <w:abstractNumId w:val="13"/>
  </w:num>
  <w:num w:numId="13">
    <w:abstractNumId w:val="1"/>
  </w:num>
  <w:num w:numId="14">
    <w:abstractNumId w:val="15"/>
  </w:num>
  <w:num w:numId="15">
    <w:abstractNumId w:val="11"/>
  </w:num>
  <w:num w:numId="16">
    <w:abstractNumId w:val="3"/>
  </w:num>
  <w:num w:numId="17">
    <w:abstractNumId w:val="12"/>
  </w:num>
  <w:num w:numId="18">
    <w:abstractNumId w:val="7"/>
  </w:num>
  <w:num w:numId="19">
    <w:abstractNumId w:val="26"/>
  </w:num>
  <w:num w:numId="20">
    <w:abstractNumId w:val="5"/>
  </w:num>
  <w:num w:numId="21">
    <w:abstractNumId w:val="10"/>
  </w:num>
  <w:num w:numId="22">
    <w:abstractNumId w:val="1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27"/>
    <w:rsid w:val="00013B77"/>
    <w:rsid w:val="0001751D"/>
    <w:rsid w:val="0002554C"/>
    <w:rsid w:val="000401FA"/>
    <w:rsid w:val="000409DD"/>
    <w:rsid w:val="00044785"/>
    <w:rsid w:val="0004671C"/>
    <w:rsid w:val="00072EB2"/>
    <w:rsid w:val="0007606A"/>
    <w:rsid w:val="00076646"/>
    <w:rsid w:val="00076839"/>
    <w:rsid w:val="00081A54"/>
    <w:rsid w:val="000A6E45"/>
    <w:rsid w:val="000B5B45"/>
    <w:rsid w:val="000D5135"/>
    <w:rsid w:val="000F5E28"/>
    <w:rsid w:val="001052F7"/>
    <w:rsid w:val="0012732E"/>
    <w:rsid w:val="001465A3"/>
    <w:rsid w:val="00154D5F"/>
    <w:rsid w:val="0015512E"/>
    <w:rsid w:val="001571AE"/>
    <w:rsid w:val="00161AE1"/>
    <w:rsid w:val="00171EB0"/>
    <w:rsid w:val="001827BD"/>
    <w:rsid w:val="00183AB3"/>
    <w:rsid w:val="00195045"/>
    <w:rsid w:val="001A4B0E"/>
    <w:rsid w:val="001A7A35"/>
    <w:rsid w:val="001C0DC7"/>
    <w:rsid w:val="001C2EA6"/>
    <w:rsid w:val="001E6C99"/>
    <w:rsid w:val="001F506A"/>
    <w:rsid w:val="0020336E"/>
    <w:rsid w:val="002056F2"/>
    <w:rsid w:val="0020594C"/>
    <w:rsid w:val="00207E69"/>
    <w:rsid w:val="00211631"/>
    <w:rsid w:val="00216EDD"/>
    <w:rsid w:val="002205D3"/>
    <w:rsid w:val="00221073"/>
    <w:rsid w:val="00227F54"/>
    <w:rsid w:val="0026028C"/>
    <w:rsid w:val="00270A92"/>
    <w:rsid w:val="00290561"/>
    <w:rsid w:val="002A667C"/>
    <w:rsid w:val="002B12B8"/>
    <w:rsid w:val="002B588B"/>
    <w:rsid w:val="002B6F53"/>
    <w:rsid w:val="002D0398"/>
    <w:rsid w:val="002D36AB"/>
    <w:rsid w:val="002E79BD"/>
    <w:rsid w:val="002F5B83"/>
    <w:rsid w:val="002F7B4F"/>
    <w:rsid w:val="0030112F"/>
    <w:rsid w:val="0030466F"/>
    <w:rsid w:val="003115E7"/>
    <w:rsid w:val="00315E43"/>
    <w:rsid w:val="003167A2"/>
    <w:rsid w:val="003239B0"/>
    <w:rsid w:val="003642D3"/>
    <w:rsid w:val="00376CFF"/>
    <w:rsid w:val="00381751"/>
    <w:rsid w:val="00383F36"/>
    <w:rsid w:val="00387A01"/>
    <w:rsid w:val="00393574"/>
    <w:rsid w:val="00393914"/>
    <w:rsid w:val="003957BC"/>
    <w:rsid w:val="003A3028"/>
    <w:rsid w:val="003B00F9"/>
    <w:rsid w:val="003B15C6"/>
    <w:rsid w:val="003B64FE"/>
    <w:rsid w:val="003C6CB5"/>
    <w:rsid w:val="003E09F4"/>
    <w:rsid w:val="003E7FA5"/>
    <w:rsid w:val="003F2F83"/>
    <w:rsid w:val="00400E8C"/>
    <w:rsid w:val="00403D42"/>
    <w:rsid w:val="00404197"/>
    <w:rsid w:val="00406CA6"/>
    <w:rsid w:val="00407FEE"/>
    <w:rsid w:val="0042420C"/>
    <w:rsid w:val="00433939"/>
    <w:rsid w:val="00433F53"/>
    <w:rsid w:val="00436DF9"/>
    <w:rsid w:val="00442477"/>
    <w:rsid w:val="0044370D"/>
    <w:rsid w:val="0045258E"/>
    <w:rsid w:val="00455E6F"/>
    <w:rsid w:val="004857CB"/>
    <w:rsid w:val="004A5F69"/>
    <w:rsid w:val="004B2700"/>
    <w:rsid w:val="004B2F2A"/>
    <w:rsid w:val="004B7925"/>
    <w:rsid w:val="004C098A"/>
    <w:rsid w:val="004E0F3D"/>
    <w:rsid w:val="004F2858"/>
    <w:rsid w:val="004F49E2"/>
    <w:rsid w:val="004F6716"/>
    <w:rsid w:val="005152AC"/>
    <w:rsid w:val="00532762"/>
    <w:rsid w:val="00543A6E"/>
    <w:rsid w:val="00561BFB"/>
    <w:rsid w:val="005A393D"/>
    <w:rsid w:val="005A5E90"/>
    <w:rsid w:val="005A6419"/>
    <w:rsid w:val="005B31B6"/>
    <w:rsid w:val="005B4D19"/>
    <w:rsid w:val="005D1B95"/>
    <w:rsid w:val="005E1ACB"/>
    <w:rsid w:val="005F215B"/>
    <w:rsid w:val="005F7A0C"/>
    <w:rsid w:val="00622AAC"/>
    <w:rsid w:val="0062302A"/>
    <w:rsid w:val="006278D2"/>
    <w:rsid w:val="00641980"/>
    <w:rsid w:val="00646412"/>
    <w:rsid w:val="0064775C"/>
    <w:rsid w:val="00651B66"/>
    <w:rsid w:val="0067079B"/>
    <w:rsid w:val="00673A88"/>
    <w:rsid w:val="00674F42"/>
    <w:rsid w:val="006876C7"/>
    <w:rsid w:val="006904EE"/>
    <w:rsid w:val="00692A76"/>
    <w:rsid w:val="00692EFD"/>
    <w:rsid w:val="00694471"/>
    <w:rsid w:val="006B0401"/>
    <w:rsid w:val="006C0999"/>
    <w:rsid w:val="006C0F6C"/>
    <w:rsid w:val="006C1B6D"/>
    <w:rsid w:val="006E68E4"/>
    <w:rsid w:val="00702837"/>
    <w:rsid w:val="00712C7B"/>
    <w:rsid w:val="00726334"/>
    <w:rsid w:val="007276AD"/>
    <w:rsid w:val="007345B4"/>
    <w:rsid w:val="0075171A"/>
    <w:rsid w:val="00760E95"/>
    <w:rsid w:val="00766D9C"/>
    <w:rsid w:val="00773B03"/>
    <w:rsid w:val="00786B1D"/>
    <w:rsid w:val="007950D9"/>
    <w:rsid w:val="007B703E"/>
    <w:rsid w:val="007D077B"/>
    <w:rsid w:val="007E0D70"/>
    <w:rsid w:val="007E2779"/>
    <w:rsid w:val="007F7220"/>
    <w:rsid w:val="00805F2E"/>
    <w:rsid w:val="00812DD7"/>
    <w:rsid w:val="00830CA6"/>
    <w:rsid w:val="00831CCD"/>
    <w:rsid w:val="0083222B"/>
    <w:rsid w:val="008500B3"/>
    <w:rsid w:val="00866158"/>
    <w:rsid w:val="008702D1"/>
    <w:rsid w:val="00875941"/>
    <w:rsid w:val="0087715D"/>
    <w:rsid w:val="008822BE"/>
    <w:rsid w:val="008834D2"/>
    <w:rsid w:val="008A7A8E"/>
    <w:rsid w:val="008B0023"/>
    <w:rsid w:val="008B0D0B"/>
    <w:rsid w:val="008B1A57"/>
    <w:rsid w:val="008B4E08"/>
    <w:rsid w:val="008C12B5"/>
    <w:rsid w:val="008D3424"/>
    <w:rsid w:val="008D34E1"/>
    <w:rsid w:val="008E1560"/>
    <w:rsid w:val="008E5950"/>
    <w:rsid w:val="008E6883"/>
    <w:rsid w:val="008F119F"/>
    <w:rsid w:val="008F1818"/>
    <w:rsid w:val="00922555"/>
    <w:rsid w:val="00961393"/>
    <w:rsid w:val="00973F23"/>
    <w:rsid w:val="00987E64"/>
    <w:rsid w:val="00993375"/>
    <w:rsid w:val="00994427"/>
    <w:rsid w:val="00994CF7"/>
    <w:rsid w:val="009A52A2"/>
    <w:rsid w:val="009C112D"/>
    <w:rsid w:val="009D2C8F"/>
    <w:rsid w:val="009E08B4"/>
    <w:rsid w:val="009E49FA"/>
    <w:rsid w:val="009E4ECA"/>
    <w:rsid w:val="009E54AA"/>
    <w:rsid w:val="009F2F7D"/>
    <w:rsid w:val="00A13141"/>
    <w:rsid w:val="00A13FDA"/>
    <w:rsid w:val="00A23CD1"/>
    <w:rsid w:val="00A27EC4"/>
    <w:rsid w:val="00A33B2B"/>
    <w:rsid w:val="00A416A0"/>
    <w:rsid w:val="00A453AA"/>
    <w:rsid w:val="00A51856"/>
    <w:rsid w:val="00A51A3D"/>
    <w:rsid w:val="00A53082"/>
    <w:rsid w:val="00A724D3"/>
    <w:rsid w:val="00A74C8A"/>
    <w:rsid w:val="00A76E57"/>
    <w:rsid w:val="00A8043B"/>
    <w:rsid w:val="00A87BAC"/>
    <w:rsid w:val="00A941D5"/>
    <w:rsid w:val="00A965E1"/>
    <w:rsid w:val="00AA09A5"/>
    <w:rsid w:val="00AD52E3"/>
    <w:rsid w:val="00AE3738"/>
    <w:rsid w:val="00AE3B49"/>
    <w:rsid w:val="00AF5C76"/>
    <w:rsid w:val="00B1257B"/>
    <w:rsid w:val="00B21478"/>
    <w:rsid w:val="00B21959"/>
    <w:rsid w:val="00B405C7"/>
    <w:rsid w:val="00B5539D"/>
    <w:rsid w:val="00B64F71"/>
    <w:rsid w:val="00B661D2"/>
    <w:rsid w:val="00B85522"/>
    <w:rsid w:val="00B87888"/>
    <w:rsid w:val="00B87F40"/>
    <w:rsid w:val="00B9481B"/>
    <w:rsid w:val="00BA5F23"/>
    <w:rsid w:val="00BB0E77"/>
    <w:rsid w:val="00BD56E7"/>
    <w:rsid w:val="00BF41A0"/>
    <w:rsid w:val="00C11336"/>
    <w:rsid w:val="00C24DDC"/>
    <w:rsid w:val="00C266FA"/>
    <w:rsid w:val="00C56972"/>
    <w:rsid w:val="00C773D8"/>
    <w:rsid w:val="00C9185E"/>
    <w:rsid w:val="00CA5A09"/>
    <w:rsid w:val="00CB3D92"/>
    <w:rsid w:val="00CB5D35"/>
    <w:rsid w:val="00CE1093"/>
    <w:rsid w:val="00CF2979"/>
    <w:rsid w:val="00CF7594"/>
    <w:rsid w:val="00D03318"/>
    <w:rsid w:val="00D06B81"/>
    <w:rsid w:val="00D22658"/>
    <w:rsid w:val="00D239D0"/>
    <w:rsid w:val="00D51AC0"/>
    <w:rsid w:val="00D52FDE"/>
    <w:rsid w:val="00D5355E"/>
    <w:rsid w:val="00D54AA6"/>
    <w:rsid w:val="00D565EC"/>
    <w:rsid w:val="00D56738"/>
    <w:rsid w:val="00D76481"/>
    <w:rsid w:val="00D800E1"/>
    <w:rsid w:val="00D86A1D"/>
    <w:rsid w:val="00D86F77"/>
    <w:rsid w:val="00D93868"/>
    <w:rsid w:val="00DB6D26"/>
    <w:rsid w:val="00DB7693"/>
    <w:rsid w:val="00DC6ADF"/>
    <w:rsid w:val="00DE133B"/>
    <w:rsid w:val="00DE38A0"/>
    <w:rsid w:val="00DF49F6"/>
    <w:rsid w:val="00DF7A73"/>
    <w:rsid w:val="00E100B3"/>
    <w:rsid w:val="00E104A3"/>
    <w:rsid w:val="00E13792"/>
    <w:rsid w:val="00E40AE2"/>
    <w:rsid w:val="00E44FD1"/>
    <w:rsid w:val="00E6310F"/>
    <w:rsid w:val="00E67E91"/>
    <w:rsid w:val="00E76507"/>
    <w:rsid w:val="00E862F8"/>
    <w:rsid w:val="00EB1358"/>
    <w:rsid w:val="00EB3DF0"/>
    <w:rsid w:val="00EC2F65"/>
    <w:rsid w:val="00EC4B59"/>
    <w:rsid w:val="00ED4638"/>
    <w:rsid w:val="00ED7BA9"/>
    <w:rsid w:val="00EE7AA4"/>
    <w:rsid w:val="00EF4872"/>
    <w:rsid w:val="00F110C0"/>
    <w:rsid w:val="00F30F5A"/>
    <w:rsid w:val="00F325BC"/>
    <w:rsid w:val="00F3340B"/>
    <w:rsid w:val="00F35C33"/>
    <w:rsid w:val="00F413D9"/>
    <w:rsid w:val="00F42A79"/>
    <w:rsid w:val="00F4433C"/>
    <w:rsid w:val="00F46B77"/>
    <w:rsid w:val="00F518A9"/>
    <w:rsid w:val="00F60482"/>
    <w:rsid w:val="00F700D2"/>
    <w:rsid w:val="00F70668"/>
    <w:rsid w:val="00F70897"/>
    <w:rsid w:val="00F71D53"/>
    <w:rsid w:val="00F854AF"/>
    <w:rsid w:val="00FA68C5"/>
    <w:rsid w:val="00FB4D00"/>
    <w:rsid w:val="00FC047B"/>
    <w:rsid w:val="00FC143E"/>
    <w:rsid w:val="00FC4EEF"/>
    <w:rsid w:val="00FC5FB3"/>
    <w:rsid w:val="00FD1895"/>
    <w:rsid w:val="00FE61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27"/>
    <w:pPr>
      <w:ind w:left="720"/>
      <w:contextualSpacing/>
    </w:pPr>
  </w:style>
  <w:style w:type="character" w:styleId="Hyperlink">
    <w:name w:val="Hyperlink"/>
    <w:basedOn w:val="DefaultParagraphFont"/>
    <w:uiPriority w:val="99"/>
    <w:unhideWhenUsed/>
    <w:rsid w:val="00994427"/>
    <w:rPr>
      <w:color w:val="0000FF" w:themeColor="hyperlink"/>
      <w:u w:val="single"/>
    </w:rPr>
  </w:style>
  <w:style w:type="table" w:styleId="TableGrid">
    <w:name w:val="Table Grid"/>
    <w:basedOn w:val="TableNormal"/>
    <w:uiPriority w:val="59"/>
    <w:rsid w:val="008F1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27"/>
    <w:pPr>
      <w:ind w:left="720"/>
      <w:contextualSpacing/>
    </w:pPr>
  </w:style>
  <w:style w:type="character" w:styleId="Hyperlink">
    <w:name w:val="Hyperlink"/>
    <w:basedOn w:val="DefaultParagraphFont"/>
    <w:uiPriority w:val="99"/>
    <w:unhideWhenUsed/>
    <w:rsid w:val="00994427"/>
    <w:rPr>
      <w:color w:val="0000FF" w:themeColor="hyperlink"/>
      <w:u w:val="single"/>
    </w:rPr>
  </w:style>
  <w:style w:type="table" w:styleId="TableGrid">
    <w:name w:val="Table Grid"/>
    <w:basedOn w:val="TableNormal"/>
    <w:uiPriority w:val="59"/>
    <w:rsid w:val="008F1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5919">
      <w:bodyDiv w:val="1"/>
      <w:marLeft w:val="0"/>
      <w:marRight w:val="0"/>
      <w:marTop w:val="0"/>
      <w:marBottom w:val="0"/>
      <w:divBdr>
        <w:top w:val="none" w:sz="0" w:space="0" w:color="auto"/>
        <w:left w:val="none" w:sz="0" w:space="0" w:color="auto"/>
        <w:bottom w:val="none" w:sz="0" w:space="0" w:color="auto"/>
        <w:right w:val="none" w:sz="0" w:space="0" w:color="auto"/>
      </w:divBdr>
    </w:div>
    <w:div w:id="1300921545">
      <w:bodyDiv w:val="1"/>
      <w:marLeft w:val="0"/>
      <w:marRight w:val="0"/>
      <w:marTop w:val="0"/>
      <w:marBottom w:val="0"/>
      <w:divBdr>
        <w:top w:val="none" w:sz="0" w:space="0" w:color="auto"/>
        <w:left w:val="none" w:sz="0" w:space="0" w:color="auto"/>
        <w:bottom w:val="none" w:sz="0" w:space="0" w:color="auto"/>
        <w:right w:val="none" w:sz="0" w:space="0" w:color="auto"/>
      </w:divBdr>
    </w:div>
    <w:div w:id="1370908415">
      <w:bodyDiv w:val="1"/>
      <w:marLeft w:val="0"/>
      <w:marRight w:val="0"/>
      <w:marTop w:val="0"/>
      <w:marBottom w:val="0"/>
      <w:divBdr>
        <w:top w:val="none" w:sz="0" w:space="0" w:color="auto"/>
        <w:left w:val="none" w:sz="0" w:space="0" w:color="auto"/>
        <w:bottom w:val="none" w:sz="0" w:space="0" w:color="auto"/>
        <w:right w:val="none" w:sz="0" w:space="0" w:color="auto"/>
      </w:divBdr>
    </w:div>
    <w:div w:id="1549606240">
      <w:bodyDiv w:val="1"/>
      <w:marLeft w:val="0"/>
      <w:marRight w:val="0"/>
      <w:marTop w:val="0"/>
      <w:marBottom w:val="0"/>
      <w:divBdr>
        <w:top w:val="none" w:sz="0" w:space="0" w:color="auto"/>
        <w:left w:val="none" w:sz="0" w:space="0" w:color="auto"/>
        <w:bottom w:val="none" w:sz="0" w:space="0" w:color="auto"/>
        <w:right w:val="none" w:sz="0" w:space="0" w:color="auto"/>
      </w:divBdr>
    </w:div>
    <w:div w:id="1592817854">
      <w:bodyDiv w:val="1"/>
      <w:marLeft w:val="0"/>
      <w:marRight w:val="0"/>
      <w:marTop w:val="0"/>
      <w:marBottom w:val="0"/>
      <w:divBdr>
        <w:top w:val="none" w:sz="0" w:space="0" w:color="auto"/>
        <w:left w:val="none" w:sz="0" w:space="0" w:color="auto"/>
        <w:bottom w:val="none" w:sz="0" w:space="0" w:color="auto"/>
        <w:right w:val="none" w:sz="0" w:space="0" w:color="auto"/>
      </w:divBdr>
    </w:div>
    <w:div w:id="18893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beno.komunalno.gospodarstvo@ka.t-com.hr" TargetMode="External"/><Relationship Id="rId3" Type="http://schemas.openxmlformats.org/officeDocument/2006/relationships/styles" Target="styles.xml"/><Relationship Id="rId7" Type="http://schemas.openxmlformats.org/officeDocument/2006/relationships/hyperlink" Target="http://www.skg-oguli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6CC4-2989-47C5-994D-4B855CCA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Dario</cp:lastModifiedBy>
  <cp:revision>2</cp:revision>
  <cp:lastPrinted>2014-06-06T06:50:00Z</cp:lastPrinted>
  <dcterms:created xsi:type="dcterms:W3CDTF">2018-04-03T17:59:00Z</dcterms:created>
  <dcterms:modified xsi:type="dcterms:W3CDTF">2018-04-03T17:59:00Z</dcterms:modified>
</cp:coreProperties>
</file>